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B4" w:rsidRPr="00883885" w:rsidRDefault="00C14272" w:rsidP="007F02C5">
      <w:pPr>
        <w:pStyle w:val="1"/>
        <w:jc w:val="center"/>
        <w:rPr>
          <w:b/>
          <w:color w:val="000000" w:themeColor="text1"/>
          <w:szCs w:val="28"/>
        </w:rPr>
      </w:pPr>
      <w:r w:rsidRPr="00883885">
        <w:rPr>
          <w:b/>
          <w:color w:val="000000" w:themeColor="text1"/>
          <w:szCs w:val="28"/>
        </w:rPr>
        <w:t xml:space="preserve"> </w:t>
      </w:r>
      <w:r w:rsidR="007F02C5" w:rsidRPr="00883885">
        <w:rPr>
          <w:b/>
          <w:noProof/>
          <w:color w:val="000000" w:themeColor="text1"/>
          <w:szCs w:val="28"/>
        </w:rPr>
        <w:drawing>
          <wp:inline distT="0" distB="0" distL="0" distR="0" wp14:anchorId="08F47AD0" wp14:editId="2618304A">
            <wp:extent cx="362902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9676040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2C5" w:rsidRPr="00883885" w:rsidRDefault="007F02C5" w:rsidP="00BA4DB4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3885" w:rsidRPr="00CC1085" w:rsidRDefault="007D5E82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52"/>
          <w:szCs w:val="28"/>
        </w:rPr>
        <w:t>О</w:t>
      </w:r>
      <w:r w:rsidR="007F02C5" w:rsidRPr="00883885">
        <w:rPr>
          <w:rFonts w:ascii="Times New Roman" w:hAnsi="Times New Roman"/>
          <w:b/>
          <w:color w:val="000000" w:themeColor="text1"/>
          <w:sz w:val="52"/>
          <w:szCs w:val="28"/>
        </w:rPr>
        <w:t xml:space="preserve">тчет директора </w:t>
      </w:r>
    </w:p>
    <w:p w:rsidR="007F02C5" w:rsidRPr="00883885" w:rsidRDefault="007F02C5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52"/>
          <w:szCs w:val="28"/>
        </w:rPr>
        <w:t>ГБУ «</w:t>
      </w:r>
      <w:proofErr w:type="spellStart"/>
      <w:r w:rsidRPr="00883885">
        <w:rPr>
          <w:rFonts w:ascii="Times New Roman" w:hAnsi="Times New Roman"/>
          <w:b/>
          <w:color w:val="000000" w:themeColor="text1"/>
          <w:sz w:val="52"/>
          <w:szCs w:val="28"/>
        </w:rPr>
        <w:t>Жилищник</w:t>
      </w:r>
      <w:proofErr w:type="spellEnd"/>
      <w:r w:rsidRPr="00883885">
        <w:rPr>
          <w:rFonts w:ascii="Times New Roman" w:hAnsi="Times New Roman"/>
          <w:b/>
          <w:color w:val="000000" w:themeColor="text1"/>
          <w:sz w:val="52"/>
          <w:szCs w:val="28"/>
        </w:rPr>
        <w:t xml:space="preserve"> Даниловского Района» </w:t>
      </w:r>
    </w:p>
    <w:p w:rsidR="007D5E82" w:rsidRPr="00883885" w:rsidRDefault="007D5E82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52"/>
          <w:szCs w:val="28"/>
        </w:rPr>
        <w:t xml:space="preserve">«О результатах деятельности </w:t>
      </w:r>
      <w:r w:rsidR="003234CC" w:rsidRPr="00883885">
        <w:rPr>
          <w:rFonts w:ascii="Times New Roman" w:hAnsi="Times New Roman"/>
          <w:b/>
          <w:color w:val="000000" w:themeColor="text1"/>
          <w:sz w:val="52"/>
          <w:szCs w:val="28"/>
        </w:rPr>
        <w:t>организации за период 2020</w:t>
      </w:r>
      <w:r w:rsidR="007F02C5" w:rsidRPr="00883885">
        <w:rPr>
          <w:rFonts w:ascii="Times New Roman" w:hAnsi="Times New Roman"/>
          <w:b/>
          <w:color w:val="000000" w:themeColor="text1"/>
          <w:sz w:val="52"/>
          <w:szCs w:val="28"/>
        </w:rPr>
        <w:t xml:space="preserve"> года</w:t>
      </w:r>
      <w:r w:rsidRPr="00883885">
        <w:rPr>
          <w:rFonts w:ascii="Times New Roman" w:hAnsi="Times New Roman"/>
          <w:b/>
          <w:color w:val="000000" w:themeColor="text1"/>
          <w:sz w:val="52"/>
          <w:szCs w:val="28"/>
        </w:rPr>
        <w:t>»</w:t>
      </w:r>
    </w:p>
    <w:p w:rsidR="007D5E82" w:rsidRPr="00883885" w:rsidRDefault="007D5E82" w:rsidP="00BA4DB4">
      <w:pPr>
        <w:spacing w:after="12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2BFA" w:rsidRPr="00883885" w:rsidRDefault="00E32BFA" w:rsidP="00BA4DB4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32BFA" w:rsidRPr="00883885" w:rsidRDefault="00E32BFA" w:rsidP="00BA4DB4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02C5" w:rsidRPr="00883885" w:rsidRDefault="007F02C5" w:rsidP="00BA4DB4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02C5" w:rsidRPr="00883885" w:rsidRDefault="007F02C5" w:rsidP="00BA4DB4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02C5" w:rsidRPr="00883885" w:rsidRDefault="007F02C5" w:rsidP="00BA4DB4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5650" w:rsidRPr="00883885" w:rsidRDefault="00C85650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</w:rPr>
      </w:pPr>
    </w:p>
    <w:p w:rsidR="00C85650" w:rsidRPr="00883885" w:rsidRDefault="00C85650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</w:rPr>
      </w:pPr>
    </w:p>
    <w:p w:rsidR="00C85650" w:rsidRPr="00883885" w:rsidRDefault="00C85650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</w:rPr>
      </w:pPr>
    </w:p>
    <w:p w:rsidR="00C85650" w:rsidRPr="00883885" w:rsidRDefault="00C85650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</w:rPr>
      </w:pPr>
    </w:p>
    <w:p w:rsidR="00EF0FE3" w:rsidRPr="00883885" w:rsidRDefault="003234CC" w:rsidP="007F02C5">
      <w:pPr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40"/>
          <w:szCs w:val="28"/>
        </w:rPr>
        <w:t>2021</w:t>
      </w:r>
      <w:r w:rsidR="00EF0FE3" w:rsidRPr="0088388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937635" w:rsidRPr="00883885" w:rsidRDefault="007D5E82" w:rsidP="009A28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Уважаемые депутаты, </w:t>
      </w:r>
    </w:p>
    <w:p w:rsidR="007D5E82" w:rsidRPr="00883885" w:rsidRDefault="00937635" w:rsidP="009A28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7D5E82" w:rsidRPr="00883885">
        <w:rPr>
          <w:rFonts w:ascii="Times New Roman" w:hAnsi="Times New Roman"/>
          <w:b/>
          <w:color w:val="000000" w:themeColor="text1"/>
          <w:sz w:val="28"/>
          <w:szCs w:val="28"/>
        </w:rPr>
        <w:t>уководители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5E82" w:rsidRPr="00883885">
        <w:rPr>
          <w:rFonts w:ascii="Times New Roman" w:hAnsi="Times New Roman"/>
          <w:b/>
          <w:color w:val="000000" w:themeColor="text1"/>
          <w:sz w:val="28"/>
          <w:szCs w:val="28"/>
        </w:rPr>
        <w:t>и жители Даниловского района!</w:t>
      </w:r>
    </w:p>
    <w:p w:rsidR="009A6CB8" w:rsidRPr="00883885" w:rsidRDefault="009A6CB8" w:rsidP="008838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0317" w:rsidRPr="00883885" w:rsidRDefault="007D5E82" w:rsidP="00B20317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Во исполнение закона горо</w:t>
      </w:r>
      <w:r w:rsidR="00B65C55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да Москвы от 11.07.2012 г. № 39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«О наделении органов местного самоуправления муниципальных округов 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в городе Москве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отдельными полномочиями города Москвы» и постановления Правительства города Москвы от 10.09.2012 г. № 474-ПП «О порядке ежегодного заслушивания Совет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 муниципальн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округ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отчета глав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управ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район</w:t>
      </w:r>
      <w:r w:rsidR="00937635" w:rsidRPr="0088388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 информации руководителей городских организаций», сегодня вашему вниманию предлагается отчет </w:t>
      </w:r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>директора «</w:t>
      </w:r>
      <w:proofErr w:type="spellStart"/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Даниловского района города Москвы</w:t>
      </w:r>
      <w:r w:rsidR="00C14272" w:rsidRPr="008838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«О результатах деятельности </w:t>
      </w:r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Даниловского района</w:t>
      </w:r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37B3A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города Москвы в 2020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году».</w:t>
      </w:r>
    </w:p>
    <w:p w:rsidR="00B20317" w:rsidRPr="00883885" w:rsidRDefault="00E852E9" w:rsidP="00B20317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За отчётный период в районе была проведена большая работа по выполнению различных городских, окружных и районных программ, направленных на повышение качества жизни и безопасности жителей Даниловского района.  </w:t>
      </w:r>
      <w:r w:rsidR="00A13130" w:rsidRPr="00883885">
        <w:rPr>
          <w:rFonts w:ascii="Times New Roman" w:hAnsi="Times New Roman"/>
          <w:color w:val="000000" w:themeColor="text1"/>
          <w:sz w:val="28"/>
          <w:szCs w:val="28"/>
        </w:rPr>
        <w:t>Данная работа проводилась при взаимодействии с</w:t>
      </w:r>
      <w:r w:rsidR="00B65C55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управой Даниловского района и депутатами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Совета депутатов муниципального округа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Даниловский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20317" w:rsidRPr="00883885" w:rsidRDefault="00E852E9" w:rsidP="00B20317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Все программы комплексн</w:t>
      </w:r>
      <w:r w:rsidR="002060EE" w:rsidRPr="00883885">
        <w:rPr>
          <w:rFonts w:ascii="Times New Roman" w:hAnsi="Times New Roman"/>
          <w:color w:val="000000" w:themeColor="text1"/>
          <w:sz w:val="28"/>
          <w:szCs w:val="28"/>
        </w:rPr>
        <w:t>ого развития района в 201</w:t>
      </w:r>
      <w:r w:rsidR="007F02C5" w:rsidRPr="008838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00E59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были проведены в соответствии с объемами и финансированием</w:t>
      </w:r>
      <w:r w:rsidR="00A13130" w:rsidRPr="008838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утвержденными на заседаниях Совета депутатов.</w:t>
      </w:r>
    </w:p>
    <w:p w:rsidR="00B20317" w:rsidRPr="00883885" w:rsidRDefault="00AF0099" w:rsidP="00B20317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является вновь созданным юридическим лицом с 29 января 2014 г., управление многоквартирными жилыми </w:t>
      </w:r>
      <w:r w:rsidR="007F02C5" w:rsidRPr="00883885">
        <w:rPr>
          <w:rFonts w:ascii="Times New Roman" w:hAnsi="Times New Roman"/>
          <w:color w:val="000000" w:themeColor="text1"/>
          <w:sz w:val="28"/>
          <w:szCs w:val="28"/>
        </w:rPr>
        <w:t>домами Даниловского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B20317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</w:t>
      </w:r>
      <w:r w:rsidR="00C14272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B20317" w:rsidRPr="00883885">
        <w:rPr>
          <w:rFonts w:ascii="Times New Roman" w:hAnsi="Times New Roman"/>
          <w:color w:val="000000" w:themeColor="text1"/>
          <w:sz w:val="28"/>
          <w:szCs w:val="28"/>
        </w:rPr>
        <w:t>марта 2014 года.</w:t>
      </w:r>
    </w:p>
    <w:p w:rsidR="00DC2287" w:rsidRPr="00883885" w:rsidRDefault="00DC2287" w:rsidP="00DC2287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Уборочная площадь дворовой территории Даниловского района составляет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1 298, 20 тыс.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. Площадь механизированной уборки дворовых территорий, составляет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114,89 тыс.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. Площадь ручной уборки в летний период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1 183,31 тыс.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кв., в зимний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605,5 тыс.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. Кроме того на территории Даниловского района имеется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105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CC108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озеленения, из них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2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парка и 16 скверов. Площадь уборки объектов озеленения составляет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905,20 тыс.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234CC" w:rsidRPr="00883885" w:rsidRDefault="003234CC" w:rsidP="003234CC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Также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осуществляет комплексное содержание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89 объектов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дорожного хозяйства общей площадью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526,722,57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том числе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транспортно-пересадочных узлов.</w:t>
      </w:r>
    </w:p>
    <w:p w:rsidR="002B717B" w:rsidRPr="00883885" w:rsidRDefault="002B717B" w:rsidP="002B717B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управлении и обслуживании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всего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334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(в управлении - 333 и на обслуживании - 1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Серпуховский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Вал, д.6) многоквартирных дома общей площадью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1736,0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тыс.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1038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подъездов. Жилой фонд Даниловского района в основном состоит из домов 1920-1960 годов постройки, износ которых составляет более 50 %.  Так же имеются дома с деревянными перекрытиями.</w:t>
      </w:r>
    </w:p>
    <w:p w:rsidR="00DC1CD1" w:rsidRPr="00883885" w:rsidRDefault="00DC1C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90FF1" w:rsidRPr="00883885" w:rsidRDefault="00B20317" w:rsidP="00DC1CD1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lastRenderedPageBreak/>
        <w:t>Для поддержания порядка и нормальной работы всех систем жизнеобеспечения домов, подъездов, квартир, благоустройства территорий, решения текущих вопросов штат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укомплектован необходимыми специалистами. </w:t>
      </w:r>
      <w:r w:rsidR="00090FF1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настоящее время в ГБУ работает </w:t>
      </w:r>
      <w:r w:rsidR="00090FF1" w:rsidRPr="00883885">
        <w:rPr>
          <w:rFonts w:ascii="Times New Roman" w:hAnsi="Times New Roman"/>
          <w:b/>
          <w:color w:val="000000" w:themeColor="text1"/>
          <w:sz w:val="28"/>
          <w:szCs w:val="28"/>
        </w:rPr>
        <w:t>985 (план 1213)</w:t>
      </w:r>
      <w:r w:rsidR="00090FF1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человек из них </w:t>
      </w:r>
      <w:r w:rsidR="00090FF1" w:rsidRPr="00883885">
        <w:rPr>
          <w:rFonts w:ascii="Times New Roman" w:hAnsi="Times New Roman"/>
          <w:b/>
          <w:color w:val="000000" w:themeColor="text1"/>
          <w:sz w:val="28"/>
          <w:szCs w:val="28"/>
        </w:rPr>
        <w:t>745 (план 935)</w:t>
      </w:r>
      <w:r w:rsidR="00090FF1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человек с рабочими специальностями: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003"/>
        <w:gridCol w:w="1559"/>
        <w:gridCol w:w="1418"/>
      </w:tblGrid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Численность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985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Дворник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195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Уборщик служебных помещений (лестничных клеток)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Уборщик мусоропроводов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Кровельщик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Столяр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Штукатур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Маляр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Подсобный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 ОДХ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Техник ОДХ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Дорожный рабочий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Машинист комбинированной дорожной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83885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Старший 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14148" w:rsidRPr="00883885" w:rsidTr="00090FF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1" w:rsidRPr="00883885" w:rsidRDefault="00090F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838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</w:t>
            </w:r>
          </w:p>
        </w:tc>
      </w:tr>
    </w:tbl>
    <w:p w:rsidR="00B20317" w:rsidRPr="00883885" w:rsidRDefault="00B20317" w:rsidP="00090FF1">
      <w:pPr>
        <w:pStyle w:val="a3"/>
        <w:tabs>
          <w:tab w:val="left" w:pos="1276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4644" w:rsidRPr="00883885" w:rsidRDefault="0032464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3234CC" w:rsidRPr="00883885" w:rsidRDefault="003234CC" w:rsidP="003234C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Для уборки и содержания дворовых территорий, внутриквартальных проездов и объектов дорожного хозяйства в учреждении имеется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98 единиц техники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80 единиц техники</w:t>
      </w:r>
      <w:r w:rsidR="00CC10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используемой в зимний период 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95 единиц техники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в летний период.  </w:t>
      </w:r>
    </w:p>
    <w:p w:rsidR="003234CC" w:rsidRPr="00883885" w:rsidRDefault="003234CC" w:rsidP="003234C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А именно: тракторы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15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шт.; фронтальны</w:t>
      </w:r>
      <w:r w:rsidR="00CC108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погрузчики – 6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мини-погрузчики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шт.;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линейные погрузчики-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2 шт.;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самосвалы -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12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распределители твердых реагентов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6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 распределители жидких реагентов -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4 шт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.; многофункциональные коммунальные машины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5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катки -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1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фреза для снятия асфальта -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2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автовышки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2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пылесосы вакуумные большие и малые–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12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 поливомоечные бочки к тракторам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15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грузопассажирские  бортовые  автомобили 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4 шт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.,  аварийный бортовой автомобиль</w:t>
      </w:r>
      <w:r w:rsidR="00CC108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шт.; автобус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1 шт.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; прицеп дробилка –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>1шт.;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 прицеп компрессор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-1 шт.;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генераторы на прицепе 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– 2 шт.,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ротор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– 1 шт. </w:t>
      </w:r>
    </w:p>
    <w:p w:rsidR="003234CC" w:rsidRPr="00883885" w:rsidRDefault="003234CC" w:rsidP="003234C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Автомобильная база располагается по адресу: 4-ый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Рощинский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проезд вл.22, общей площадью 6200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234CC" w:rsidRPr="00883885" w:rsidRDefault="003234CC" w:rsidP="003234C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Вся автомобильная и самоходная техника проходит ежегодное техническое освидетельствование в соответствии с законодательством РФ.</w:t>
      </w:r>
    </w:p>
    <w:p w:rsidR="003234CC" w:rsidRPr="00883885" w:rsidRDefault="003234CC" w:rsidP="003234C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Имеются в наличии в необходимом количестве средства малой механизации: роторы для перекидывания снега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97 шт.,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роторные насадки на трактор МТЗ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-2 шт.;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малогабаритные дозаторные тележки для распределения реагента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220 шт.,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а также уборочный инвентарь – лопаты, скребки, ледорубы, движки. </w:t>
      </w:r>
    </w:p>
    <w:p w:rsidR="003234CC" w:rsidRPr="00883885" w:rsidRDefault="003234CC" w:rsidP="003234C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2020 году израсходовано 757 184 литров топлива на сумму 35 587 688,42 рублей, что на 21 % меньше чем в 2019 году.</w:t>
      </w:r>
    </w:p>
    <w:p w:rsidR="007D5E82" w:rsidRPr="00883885" w:rsidRDefault="007D5E82" w:rsidP="009A2898">
      <w:pPr>
        <w:pStyle w:val="a3"/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0FE3" w:rsidRPr="00883885" w:rsidRDefault="00EF0FE3" w:rsidP="00883885">
      <w:pPr>
        <w:pStyle w:val="a3"/>
        <w:numPr>
          <w:ilvl w:val="0"/>
          <w:numId w:val="10"/>
        </w:numPr>
        <w:tabs>
          <w:tab w:val="left" w:pos="567"/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О РЕЗУЛЬТАТАХ ВЫПОЛНЕНИЯ КОМПЛЕКСНОЙ ПРОГРАММЫ РАЗВИТИЯ РАЙОНА</w:t>
      </w:r>
    </w:p>
    <w:p w:rsidR="00324644" w:rsidRPr="00883885" w:rsidRDefault="00324644" w:rsidP="0088388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C2287" w:rsidRPr="00883885" w:rsidRDefault="00DC2287" w:rsidP="0032464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Благоустройство дворовых территорий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В рамках программы благоустройства 2020 года было запланировано:</w:t>
      </w:r>
    </w:p>
    <w:p w:rsidR="00DC2287" w:rsidRPr="00883885" w:rsidRDefault="00DC2287" w:rsidP="00324644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Стимулирование управ районов 80%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(основное финансирование) – 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126 207 051,</w:t>
      </w:r>
      <w:proofErr w:type="gramStart"/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16  руб.</w:t>
      </w:r>
      <w:proofErr w:type="gramEnd"/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(19 адресов)</w:t>
      </w: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DC2287" w:rsidRPr="00883885" w:rsidRDefault="00DC2287" w:rsidP="00324644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Стимулирование управ районов 20%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(малые дела) –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72 688 099,</w:t>
      </w:r>
      <w:proofErr w:type="gramStart"/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33  руб.</w:t>
      </w:r>
      <w:proofErr w:type="gramEnd"/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(7 адресов)</w:t>
      </w: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DC2287" w:rsidRPr="00883885" w:rsidRDefault="00DC2287" w:rsidP="00324644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Дополнительное финансирование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(ремонт АБП) – 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27 999 983,99    руб. (19 адресов)</w:t>
      </w: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ab/>
        <w:t xml:space="preserve">В связи с объявленной Всероссийской организацией здравоохранения пандемией из-за вспышки новой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короновирусной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инфекции COVID-19, на совещании Комплекса городского хозяйства под руководством заместителя Мэра Москвы Бирюкова П.П. 08.04.2020 г., работы по благоустройству в рамках программных меропр</w:t>
      </w:r>
      <w:r w:rsidR="00CC10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иятий в 2020 году были отменены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до особого распоряжения.</w:t>
      </w:r>
    </w:p>
    <w:p w:rsidR="00324644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ab/>
      </w: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DC2287" w:rsidRPr="00883885" w:rsidRDefault="00DC2287" w:rsidP="0032464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lastRenderedPageBreak/>
        <w:t>В связи с чем были выполнены следующие виды работ на сумму:</w:t>
      </w:r>
    </w:p>
    <w:p w:rsidR="00DC2287" w:rsidRPr="00883885" w:rsidRDefault="00DC2287" w:rsidP="00324644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Стимулирование управ районов 80%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(основное финансирование) – 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Дворовые территории - 19 152 105,</w:t>
      </w:r>
      <w:proofErr w:type="gramStart"/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02  руб.</w:t>
      </w:r>
      <w:proofErr w:type="gramEnd"/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 по адресам: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Крутицкая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наб., д. 21,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Крутицкая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наб., д. 25, ул. Шухова д. 11/16.</w:t>
      </w: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Локальные мероприятия на объектах ОДХ - 2 902 190,22 руб.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по адресам: Лобанова ул., от д. 5 до д.9; Железнодорожный проезд; Б.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Староданиловский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проезд, Кожуховская 5-я ул., д. 10.</w:t>
      </w:r>
    </w:p>
    <w:p w:rsidR="00324644" w:rsidRPr="00883885" w:rsidRDefault="00324644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DC2287" w:rsidRPr="00883885" w:rsidRDefault="00DC2287" w:rsidP="00324644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>Стимулирование управ районов 20%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(малые дела) –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Локальные мероприятия на объектах ОДХ - 4 041 413,92 руб. 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по адресам: ул.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Мастеркова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, д. 4, Автозаводская ул., д.17, к.1,2,3, 6-й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Рощинский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проезд, 3-й Павелецкий проезд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DC2287" w:rsidRPr="00883885" w:rsidRDefault="00DC2287" w:rsidP="00DC228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/>
          <w:bCs/>
          <w:color w:val="000000" w:themeColor="text1"/>
          <w:kern w:val="24"/>
          <w:sz w:val="28"/>
          <w:szCs w:val="28"/>
        </w:rPr>
        <w:t>Активный гражданин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По результатам голосования </w:t>
      </w:r>
      <w:r w:rsidR="00CC10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на портале «Активный гражданин»</w:t>
      </w: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на территории Даниловского района выбрано 2 объекта – детские площадки на 2-х дворовых территориях по адресам: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Крутицкая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наб., д. 25, ул. Шухова д. 11/16. Виды работ и объемы согласованы с Советом депутатов муниципального округа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Даниловский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. Работы по объектам «Активный гражданин» завершены.</w:t>
      </w:r>
    </w:p>
    <w:p w:rsidR="00DC2287" w:rsidRPr="00883885" w:rsidRDefault="00DC2287" w:rsidP="00DC2287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287" w:rsidRPr="00883885" w:rsidRDefault="00DC2287" w:rsidP="00DC2287">
      <w:pPr>
        <w:tabs>
          <w:tab w:val="left" w:pos="9356"/>
        </w:tabs>
        <w:spacing w:after="0" w:line="240" w:lineRule="auto"/>
        <w:ind w:right="142"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287" w:rsidRPr="00883885" w:rsidRDefault="00DC2287" w:rsidP="00DC2287">
      <w:pPr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</w:pPr>
    </w:p>
    <w:p w:rsidR="00DC2287" w:rsidRPr="00883885" w:rsidRDefault="00DC2287" w:rsidP="00DC228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Содержание и уборка территорий, контейнерных площадок</w:t>
      </w:r>
    </w:p>
    <w:p w:rsidR="00DC2287" w:rsidRPr="00883885" w:rsidRDefault="00DC2287" w:rsidP="00DC228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        За отчетный период 2020 года реконструировано 5 мест сбора отходов, из них 1 </w:t>
      </w:r>
      <w:r w:rsidR="00B57AA0" w:rsidRPr="00883885">
        <w:rPr>
          <w:rFonts w:ascii="Times New Roman" w:hAnsi="Times New Roman"/>
          <w:color w:val="000000" w:themeColor="text1"/>
          <w:sz w:val="28"/>
          <w:szCs w:val="28"/>
        </w:rPr>
        <w:t>контейнерная площадка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 4 бункерные площадки за счет собственных средств. </w:t>
      </w:r>
      <w:r w:rsidR="00B57AA0" w:rsidRPr="00883885">
        <w:rPr>
          <w:rFonts w:ascii="Times New Roman" w:hAnsi="Times New Roman"/>
          <w:color w:val="000000" w:themeColor="text1"/>
          <w:sz w:val="28"/>
          <w:szCs w:val="28"/>
        </w:rPr>
        <w:t>Также на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района в рамках городских программ установлены контейнера для раздельных отходов (пластик, стекло, бумага) тип «Колокол» по 3-м адресам: 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пр-т Андропова (около входа в парк «Кожуховский»); ул. Лобанова, д. 7; сквер Чингиза Айтматова.</w:t>
      </w:r>
    </w:p>
    <w:p w:rsidR="00DC2287" w:rsidRPr="00883885" w:rsidRDefault="00DC2287" w:rsidP="00DC22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287" w:rsidRPr="00883885" w:rsidRDefault="00DC2287" w:rsidP="00DC2287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5. Участие в проведении месячников, субботников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C2287" w:rsidRPr="00883885" w:rsidRDefault="00DC2287" w:rsidP="00DC2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В связи с объявленной Всероссийской организацией здравоохранения пандемией из-за вспышки новой </w:t>
      </w:r>
      <w:proofErr w:type="spellStart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>короновирусной</w:t>
      </w:r>
      <w:proofErr w:type="spellEnd"/>
      <w:r w:rsidRPr="00883885">
        <w:rPr>
          <w:rFonts w:ascii="Times New Roman" w:eastAsia="Calibri" w:hAnsi="Times New Roman"/>
          <w:bCs/>
          <w:color w:val="000000" w:themeColor="text1"/>
          <w:kern w:val="24"/>
          <w:sz w:val="28"/>
          <w:szCs w:val="28"/>
        </w:rPr>
        <w:t xml:space="preserve"> инфекции COVID-19,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общегородски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субботник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после зимнего сезона были отменены.</w:t>
      </w:r>
    </w:p>
    <w:p w:rsidR="00DC2287" w:rsidRPr="00883885" w:rsidRDefault="00B57AA0" w:rsidP="00DC228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1 по 30 апреля 2020 года</w:t>
      </w:r>
      <w:r w:rsidR="00DC2287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силами ГБУ «</w:t>
      </w:r>
      <w:proofErr w:type="spellStart"/>
      <w:r w:rsidR="00DC2287"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DC2287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проведены мероприятия по комплексному выполнению работ в период весеннего месячника по уборке и благоустройству территории Даниловского района. </w:t>
      </w:r>
    </w:p>
    <w:p w:rsidR="00DC2287" w:rsidRPr="00883885" w:rsidRDefault="00DC2287" w:rsidP="00DC22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4644" w:rsidRPr="00883885" w:rsidRDefault="0032464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DC2287" w:rsidRPr="00883885" w:rsidRDefault="00DC2287" w:rsidP="00DC228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Озеленение территории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2020 году на территории района силами управляющей организации </w:t>
      </w:r>
      <w:r w:rsidR="00B57AA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>ГБУ «</w:t>
      </w:r>
      <w:proofErr w:type="spellStart"/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Даниловского района» проведены работы по посадке саженцев древесно-кустарниковой растительности в рамках программы «Миллион деревьев» на объектах озеленения 3-</w:t>
      </w:r>
      <w:r w:rsidR="00B57AA0" w:rsidRPr="00883885">
        <w:rPr>
          <w:rFonts w:ascii="Times New Roman" w:hAnsi="Times New Roman"/>
          <w:bCs/>
          <w:color w:val="000000" w:themeColor="text1"/>
          <w:sz w:val="28"/>
          <w:szCs w:val="28"/>
        </w:rPr>
        <w:t>й и</w:t>
      </w:r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2-й категории. Высажено:</w:t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4837</w:t>
      </w:r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кустарник</w:t>
      </w:r>
      <w:r w:rsidR="00B57AA0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B57AA0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88388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160 </w:t>
      </w:r>
      <w:r w:rsidRPr="00883885">
        <w:rPr>
          <w:rFonts w:ascii="Times New Roman" w:hAnsi="Times New Roman"/>
          <w:bCs/>
          <w:color w:val="000000" w:themeColor="text1"/>
          <w:sz w:val="28"/>
          <w:szCs w:val="28"/>
        </w:rPr>
        <w:t>деревьев.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были проведены следующие виды работ по уходу за деревьями: спил аварийных и сухостойных деревьев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328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ед., омолаживающая обрезка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60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ед., санитарная обрезка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200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Проведен ремонт газона вдоль всех основных улиц. Проведена укладка рулонного газона по адресам: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Пересветов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переулок;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Ослябинский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переулок; Ленинская Слобода улица; 3-й Восточный переулок; 1-й Автозаводский проезд; 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2-й Автозаводский проезд; Сайкина улица; Лобанова улица; 2-й Кожуховский проезд; Малая Тульская улица; 1-й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Рощинский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проезд; 4-й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Рощинский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проезд; 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3-й Автозаводский проезд; 1-й Павловский переулок; 2-й Павловский переулок; 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3-й Павловский переулок; 1-й Павелецкий проезд.  </w:t>
      </w:r>
    </w:p>
    <w:p w:rsidR="00DC2287" w:rsidRPr="00883885" w:rsidRDefault="00DC2287" w:rsidP="00DC2287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Произведена подкормка органическими удобрениями объектов: Подольское шоссе, сквер на ул. Автозаводская, сквер на ул.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Хавская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F0A10" w:rsidRPr="00883885" w:rsidRDefault="004F0A10" w:rsidP="00EE5323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234CC" w:rsidRPr="00883885" w:rsidRDefault="003234CC" w:rsidP="003234CC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Содержание и ремонт объектов дорожного хозяйства</w:t>
      </w:r>
    </w:p>
    <w:p w:rsidR="003234CC" w:rsidRPr="00883885" w:rsidRDefault="003234CC" w:rsidP="003234C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рамках государственного задания в 2020 году были выполнены следующие работы на объектах дорожного хозяйства:</w:t>
      </w:r>
    </w:p>
    <w:p w:rsidR="003234CC" w:rsidRPr="00883885" w:rsidRDefault="003234CC" w:rsidP="003234C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- ремонт асфальтобетонного покрытия – 15 421,36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(при производстве работ было использовано 1720,25 тонн горячего асфальта и 207,42 тонн литого асфальта в зимний период);</w:t>
      </w:r>
    </w:p>
    <w:p w:rsidR="003234CC" w:rsidRPr="00883885" w:rsidRDefault="003234CC" w:rsidP="003234C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обустройство пешеходных переходов –5 шт.;</w:t>
      </w:r>
    </w:p>
    <w:p w:rsidR="003234CC" w:rsidRPr="00883885" w:rsidRDefault="003234CC" w:rsidP="003234C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ремонт ИДН – 18 шт.;</w:t>
      </w:r>
    </w:p>
    <w:p w:rsidR="003234CC" w:rsidRPr="00883885" w:rsidRDefault="003234CC" w:rsidP="003234C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замена урн около остановочных павильонов -  60 урн.</w:t>
      </w:r>
    </w:p>
    <w:p w:rsidR="00674883" w:rsidRPr="00883885" w:rsidRDefault="00674883" w:rsidP="00674883">
      <w:pPr>
        <w:pStyle w:val="a3"/>
        <w:spacing w:after="0" w:line="240" w:lineRule="auto"/>
        <w:ind w:left="375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95147E" w:rsidRPr="00883885" w:rsidRDefault="0095147E" w:rsidP="00022C37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Подготовка к зиме объектов жилищного фонда</w:t>
      </w:r>
    </w:p>
    <w:p w:rsidR="00AA2A70" w:rsidRPr="00883885" w:rsidRDefault="006360B7" w:rsidP="00AA2A7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         При подготовке жилого фонда к осенне-зимней эксплуатации </w:t>
      </w:r>
      <w:r w:rsidR="00C1246A" w:rsidRPr="00883885">
        <w:rPr>
          <w:rFonts w:ascii="Times New Roman" w:hAnsi="Times New Roman"/>
          <w:color w:val="000000" w:themeColor="text1"/>
          <w:sz w:val="28"/>
          <w:szCs w:val="28"/>
        </w:rPr>
        <w:t>ГБУ «</w:t>
      </w:r>
      <w:proofErr w:type="spellStart"/>
      <w:r w:rsidR="00C1246A"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C1246A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2A70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Даниловского района» были проведены следующие работы: </w:t>
      </w:r>
    </w:p>
    <w:p w:rsidR="00AA2A70" w:rsidRPr="00883885" w:rsidRDefault="00AA2A70" w:rsidP="00AA2A70">
      <w:pPr>
        <w:pStyle w:val="a6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текущий ремонт кровли - 2896 кв. м;</w:t>
      </w:r>
    </w:p>
    <w:p w:rsidR="00AA2A70" w:rsidRPr="00883885" w:rsidRDefault="00AA2A70" w:rsidP="00AA2A70">
      <w:pPr>
        <w:pStyle w:val="a6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- ремонт чердачного и подвального помещения- 12103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2A70" w:rsidRPr="00883885" w:rsidRDefault="00AA2A70" w:rsidP="00AA2A70">
      <w:pPr>
        <w:pStyle w:val="a6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- восстановление теплоизоляции трубопровода- 3578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м.п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2A70" w:rsidRPr="00883885" w:rsidRDefault="00AA2A70" w:rsidP="00AA2A70">
      <w:pPr>
        <w:pStyle w:val="a6"/>
        <w:ind w:left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замена запорной арматуры на системе ЦО- 8 шт.</w:t>
      </w:r>
    </w:p>
    <w:p w:rsidR="00AA2A70" w:rsidRPr="00883885" w:rsidRDefault="00AA2A70" w:rsidP="00AA2A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2A70" w:rsidRDefault="00AA2A70" w:rsidP="00AA2A7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Совместно с представителями ОПОП и ОМВД по Даниловскому району осуществляется контроль за закрытием чердаков, подвалов,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электрощитовых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>, которые оформляются соответствующими актами. Выявленные в ходе проверки нарушения незамедлительно устраняются. На информационных стендах жилых домов размещается информация о действиях при чрезвычайных ситуациях, номера пожарной охраны, милиции, спасателей и аварийных служб, а также телефон управы Даниловского района города Москвы, работающий в круглосуточном режиме.</w:t>
      </w:r>
    </w:p>
    <w:p w:rsidR="00B57AA0" w:rsidRPr="00883885" w:rsidRDefault="00B57AA0" w:rsidP="00AA2A7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6FA4" w:rsidRPr="00883885" w:rsidRDefault="00EB6FA4" w:rsidP="00AA2A70">
      <w:pPr>
        <w:pStyle w:val="a6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343CA" w:rsidRPr="00883885" w:rsidRDefault="00AF0099" w:rsidP="00883885">
      <w:pPr>
        <w:pStyle w:val="a6"/>
        <w:numPr>
          <w:ilvl w:val="0"/>
          <w:numId w:val="9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  <w:lastRenderedPageBreak/>
        <w:t xml:space="preserve">Плановый текущий </w:t>
      </w:r>
      <w:r w:rsidR="00F00E7A" w:rsidRPr="00883885">
        <w:rPr>
          <w:rFonts w:ascii="Times New Roman" w:eastAsia="Calibri" w:hAnsi="Times New Roman"/>
          <w:b/>
          <w:color w:val="000000" w:themeColor="text1"/>
          <w:sz w:val="28"/>
          <w:szCs w:val="28"/>
          <w:u w:val="single"/>
          <w:lang w:eastAsia="en-US"/>
        </w:rPr>
        <w:t>ремонт подъездов</w:t>
      </w:r>
    </w:p>
    <w:p w:rsidR="00AA2A70" w:rsidRPr="00883885" w:rsidRDefault="00AA2A70" w:rsidP="00AA2A70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2020 году за счет средств т</w:t>
      </w:r>
      <w:r w:rsidR="00B57AA0">
        <w:rPr>
          <w:rFonts w:ascii="Times New Roman" w:hAnsi="Times New Roman"/>
          <w:color w:val="000000" w:themeColor="text1"/>
          <w:sz w:val="28"/>
          <w:szCs w:val="28"/>
        </w:rPr>
        <w:t>екущего ремонта выполнен ремонт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56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подъездов, в рамках которого произведены следующие виды работ: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ремонт и окраска стен и потолков;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ремонт ступеней лестниц;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частичная замена напольного покрытия;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частичная замена плитки стен на первом этаже;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замена светильников;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частичная замена ковшей мусоропроводов;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окраска стволов мусоропроводов;</w:t>
      </w:r>
    </w:p>
    <w:p w:rsidR="00C549CB" w:rsidRPr="00883885" w:rsidRDefault="00C549CB" w:rsidP="00C549CB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замена и ремонт почтовых ящиков.</w:t>
      </w:r>
    </w:p>
    <w:p w:rsidR="00C549CB" w:rsidRPr="00883885" w:rsidRDefault="00B57AA0" w:rsidP="00C549CB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Здесь</w:t>
      </w:r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хочется особо отметить, что в нашей с вами работе важно не только качественно выполнить работы по </w:t>
      </w:r>
      <w:r w:rsidR="00152CED">
        <w:rPr>
          <w:rFonts w:ascii="Times New Roman" w:hAnsi="Times New Roman"/>
          <w:color w:val="000000" w:themeColor="text1"/>
          <w:sz w:val="28"/>
          <w:szCs w:val="28"/>
        </w:rPr>
        <w:t>просьбам и предложениям жителей</w:t>
      </w:r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по согласованию с депутатским корпусом, но и передать выполненное на</w:t>
      </w:r>
      <w:r w:rsidR="00152CED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ответственное хранение жителям для того, что</w:t>
      </w:r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бы не возвращаться ежегодно для выполнения работ по одному и тому же адресу по фактам небрежного отношения или </w:t>
      </w:r>
      <w:proofErr w:type="spellStart"/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>вандальных</w:t>
      </w:r>
      <w:proofErr w:type="spellEnd"/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действий, а работать</w:t>
      </w:r>
      <w:r w:rsidR="00152C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продвигаясь вперед, что называется на опережение возникновения проблем, будь то плановый ремонт подъездов, капитальный ремонт общедомового имущества или благоустройство дворовых или школьных территорий и т.п. </w:t>
      </w:r>
    </w:p>
    <w:p w:rsidR="00C549CB" w:rsidRPr="00883885" w:rsidRDefault="003B5F49" w:rsidP="00C549CB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Жилой фонд Даниловского района</w:t>
      </w:r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в основном состоит из домов </w:t>
      </w:r>
      <w:r w:rsidR="00C549CB" w:rsidRPr="00883885">
        <w:rPr>
          <w:rFonts w:ascii="Times New Roman" w:hAnsi="Times New Roman"/>
          <w:b/>
          <w:color w:val="000000" w:themeColor="text1"/>
          <w:sz w:val="28"/>
          <w:szCs w:val="28"/>
        </w:rPr>
        <w:t>1920-1960 годов</w:t>
      </w:r>
      <w:r w:rsidR="00C549CB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49CB"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постройки, износ которых составляет также </w:t>
      </w:r>
      <w:r w:rsidR="00F00E7A"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уже более</w:t>
      </w:r>
      <w:r w:rsidR="00C549CB"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50 %.  </w:t>
      </w:r>
    </w:p>
    <w:p w:rsidR="002B717B" w:rsidRPr="00883885" w:rsidRDefault="00C549CB" w:rsidP="002B717B">
      <w:pPr>
        <w:pStyle w:val="a6"/>
        <w:ind w:firstLine="851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ра</w:t>
      </w:r>
      <w:r w:rsidR="003C76A4">
        <w:rPr>
          <w:rFonts w:ascii="Times New Roman" w:hAnsi="Times New Roman"/>
          <w:color w:val="000000" w:themeColor="text1"/>
          <w:sz w:val="28"/>
          <w:szCs w:val="28"/>
        </w:rPr>
        <w:t>мках жилищного законодательства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 периодичностью каждые пять </w:t>
      </w:r>
      <w:r w:rsidR="003C76A4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F00E7A"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F00E7A" w:rsidRPr="00883885">
        <w:rPr>
          <w:rFonts w:ascii="Times New Roman" w:hAnsi="Times New Roman"/>
          <w:color w:val="000000" w:themeColor="text1"/>
          <w:sz w:val="28"/>
          <w:szCs w:val="28"/>
        </w:rPr>
        <w:t>Мосжилинспекцией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мониторинг жилого фонда с определением состояния износа конструктивных элементов. Учитывая возраст жилых строений Даниловского района, а также   </w:t>
      </w:r>
      <w:r w:rsidR="00F00E7A" w:rsidRPr="00883885">
        <w:rPr>
          <w:rFonts w:ascii="Times New Roman" w:hAnsi="Times New Roman"/>
          <w:color w:val="000000" w:themeColor="text1"/>
          <w:sz w:val="28"/>
          <w:szCs w:val="28"/>
        </w:rPr>
        <w:t>имеющиеся дома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 деревянными перекрытиями, для нас актуальна региональная программа капитального ремонта общедомового имущества, </w:t>
      </w:r>
      <w:r w:rsidR="002B717B" w:rsidRPr="0088388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в 2020 году полностью завершены работы в 14 многоквартирных домах.</w:t>
      </w:r>
    </w:p>
    <w:p w:rsidR="00C549CB" w:rsidRPr="00883885" w:rsidRDefault="00C549CB" w:rsidP="00C549CB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Основным перечнем работ при капитальном ремонте является замена инженерных коммуникаций: стояков и магистралей холодного, горячего водоснабжения, отопления и </w:t>
      </w:r>
      <w:r w:rsidR="00F00E7A" w:rsidRPr="00883885">
        <w:rPr>
          <w:rFonts w:ascii="Times New Roman" w:hAnsi="Times New Roman"/>
          <w:color w:val="000000" w:themeColor="text1"/>
          <w:sz w:val="28"/>
          <w:szCs w:val="28"/>
        </w:rPr>
        <w:t>канализации; работы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по замене систем газо-  и электроснабжения, ремонт </w:t>
      </w:r>
      <w:r w:rsidR="00F00E7A" w:rsidRPr="00883885">
        <w:rPr>
          <w:rFonts w:ascii="Times New Roman" w:hAnsi="Times New Roman"/>
          <w:color w:val="000000" w:themeColor="text1"/>
          <w:sz w:val="28"/>
          <w:szCs w:val="28"/>
        </w:rPr>
        <w:t>кровли, фасадов и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0E7A" w:rsidRPr="00883885">
        <w:rPr>
          <w:rFonts w:ascii="Times New Roman" w:hAnsi="Times New Roman"/>
          <w:color w:val="000000" w:themeColor="text1"/>
          <w:sz w:val="28"/>
          <w:szCs w:val="28"/>
        </w:rPr>
        <w:t>подвалов жилых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домов. </w:t>
      </w:r>
    </w:p>
    <w:p w:rsidR="000405DD" w:rsidRPr="00883885" w:rsidRDefault="000405DD" w:rsidP="009A2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F0A10" w:rsidRPr="00883885" w:rsidRDefault="004F0A10" w:rsidP="009A28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4644" w:rsidRPr="00883885" w:rsidRDefault="00324644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6360B7" w:rsidRPr="00883885" w:rsidRDefault="006360B7" w:rsidP="00022C37">
      <w:pPr>
        <w:pStyle w:val="a3"/>
        <w:numPr>
          <w:ilvl w:val="0"/>
          <w:numId w:val="2"/>
        </w:numPr>
        <w:tabs>
          <w:tab w:val="center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О РЕЗУЛЬТАТАХ РАБОТЫ ПО </w:t>
      </w:r>
      <w:r w:rsidR="009A6CB8" w:rsidRPr="00883885">
        <w:rPr>
          <w:rFonts w:ascii="Times New Roman" w:hAnsi="Times New Roman"/>
          <w:b/>
          <w:color w:val="000000" w:themeColor="text1"/>
          <w:sz w:val="28"/>
          <w:szCs w:val="28"/>
        </w:rPr>
        <w:t>СНИЖЕНИЮ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ЗАДОЛЖЕННОСТИ НАСЕЛЕНИЯ И ЮРИДИЧЕСКИХ ЛИЦ ЗА ЖКУ. </w:t>
      </w:r>
    </w:p>
    <w:p w:rsidR="006360B7" w:rsidRPr="00883885" w:rsidRDefault="006360B7" w:rsidP="006360B7">
      <w:pPr>
        <w:tabs>
          <w:tab w:val="center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1B75" w:rsidRPr="00883885" w:rsidRDefault="00521B75" w:rsidP="00022C37">
      <w:pPr>
        <w:pStyle w:val="a3"/>
        <w:numPr>
          <w:ilvl w:val="0"/>
          <w:numId w:val="7"/>
        </w:numPr>
        <w:tabs>
          <w:tab w:val="center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Меры по активизации работы по сбору коммунальных платежей с физических лиц (населения).</w:t>
      </w:r>
    </w:p>
    <w:p w:rsidR="00521B75" w:rsidRPr="00883885" w:rsidRDefault="00521B75" w:rsidP="00521B75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AA2A70" w:rsidRPr="00883885" w:rsidRDefault="00AA2A70" w:rsidP="00883885">
      <w:pPr>
        <w:pStyle w:val="1"/>
      </w:pPr>
      <w:r w:rsidRPr="00883885">
        <w:t xml:space="preserve">По состоянию на 01.01.2021 г. всего лицевых счетов – </w:t>
      </w:r>
      <w:r w:rsidRPr="00883885">
        <w:rPr>
          <w:b/>
        </w:rPr>
        <w:t>31 879</w:t>
      </w:r>
      <w:r w:rsidRPr="00883885">
        <w:t xml:space="preserve">, количество лицевых счетов должников – </w:t>
      </w:r>
      <w:r w:rsidRPr="00883885">
        <w:rPr>
          <w:b/>
        </w:rPr>
        <w:t xml:space="preserve">4 190 </w:t>
      </w:r>
      <w:r w:rsidRPr="00883885">
        <w:t xml:space="preserve">(общая задолженность </w:t>
      </w:r>
      <w:r w:rsidRPr="00883885">
        <w:rPr>
          <w:b/>
        </w:rPr>
        <w:t>266 860 516</w:t>
      </w:r>
      <w:r w:rsidRPr="00883885">
        <w:t xml:space="preserve"> руб.).</w:t>
      </w:r>
    </w:p>
    <w:p w:rsidR="00AA2A70" w:rsidRPr="00883885" w:rsidRDefault="00AA2A70" w:rsidP="00883885">
      <w:pPr>
        <w:pStyle w:val="1"/>
      </w:pPr>
      <w:r w:rsidRPr="00883885">
        <w:t xml:space="preserve">По состоянию на 01.01.2020 г. всего лицевых счетов – </w:t>
      </w:r>
      <w:r w:rsidRPr="00883885">
        <w:rPr>
          <w:b/>
        </w:rPr>
        <w:t>31 448</w:t>
      </w:r>
      <w:r w:rsidRPr="00883885">
        <w:t xml:space="preserve">, количество лицевых счетов должников – </w:t>
      </w:r>
      <w:r w:rsidRPr="00883885">
        <w:rPr>
          <w:b/>
        </w:rPr>
        <w:t xml:space="preserve">4 827 </w:t>
      </w:r>
      <w:r w:rsidRPr="00883885">
        <w:t xml:space="preserve">(общая задолженность </w:t>
      </w:r>
      <w:r w:rsidRPr="00883885">
        <w:rPr>
          <w:b/>
        </w:rPr>
        <w:t>275 161 728</w:t>
      </w:r>
      <w:r w:rsidRPr="00883885">
        <w:t xml:space="preserve"> руб.).</w:t>
      </w:r>
    </w:p>
    <w:p w:rsidR="00AA2A70" w:rsidRPr="00883885" w:rsidRDefault="00AA2A70" w:rsidP="00883885">
      <w:pPr>
        <w:pStyle w:val="1"/>
      </w:pPr>
      <w:r w:rsidRPr="00883885">
        <w:t xml:space="preserve">Динамика уменьшения задолженности населения по лицевым счетам составила </w:t>
      </w:r>
      <w:r w:rsidRPr="00883885">
        <w:rPr>
          <w:b/>
        </w:rPr>
        <w:t>– 637</w:t>
      </w:r>
      <w:r w:rsidRPr="00883885">
        <w:t xml:space="preserve"> лицевых счетов на общую сумму – </w:t>
      </w:r>
      <w:r w:rsidRPr="00883885">
        <w:rPr>
          <w:b/>
        </w:rPr>
        <w:t>8 301 212</w:t>
      </w:r>
      <w:r w:rsidRPr="00883885">
        <w:t xml:space="preserve"> руб.</w:t>
      </w:r>
    </w:p>
    <w:p w:rsidR="00AA2A70" w:rsidRPr="00883885" w:rsidRDefault="00AA2A70" w:rsidP="00883885">
      <w:pPr>
        <w:pStyle w:val="1"/>
      </w:pPr>
      <w:r w:rsidRPr="00883885">
        <w:t>Количество должников физических лиц в Даниловском районе ЮАО с 01.01.2020 г. по 01.01.2021 г. с периодом задолженности от 1 до 3 месяцев уменьшилось на 483 лицевых счетов.</w:t>
      </w:r>
    </w:p>
    <w:p w:rsidR="00AA2A70" w:rsidRPr="00883885" w:rsidRDefault="00AA2A70" w:rsidP="00883885">
      <w:pPr>
        <w:pStyle w:val="1"/>
      </w:pPr>
      <w:r w:rsidRPr="00883885">
        <w:t>С периодом задолженности от 3 до 6 месяцев уменьшилось на 118 лицевых счетов.</w:t>
      </w:r>
    </w:p>
    <w:p w:rsidR="00AA2A70" w:rsidRPr="00883885" w:rsidRDefault="00AA2A70" w:rsidP="00883885">
      <w:pPr>
        <w:pStyle w:val="1"/>
      </w:pPr>
      <w:r w:rsidRPr="00883885">
        <w:t>С периодом задолженности от 6 до 12 месяцев уменьшились на 173 лицевых счетов.</w:t>
      </w:r>
    </w:p>
    <w:p w:rsidR="00AA2A70" w:rsidRPr="00883885" w:rsidRDefault="00AA2A70" w:rsidP="00883885">
      <w:pPr>
        <w:pStyle w:val="1"/>
      </w:pPr>
      <w:r w:rsidRPr="00883885">
        <w:t>С периодом задолженности свыше 12 месяцев увеличились на 137 лицевых счета.</w:t>
      </w:r>
    </w:p>
    <w:p w:rsidR="00AA2A70" w:rsidRPr="00883885" w:rsidRDefault="00AA2A70" w:rsidP="00AA2A7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ГБУ</w:t>
      </w:r>
      <w:r w:rsidR="00FA568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FA5687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="00FA5687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Управой Даниловского района осуществляются мероприятия, направленные на снижение задолженности за ЖКУ.    </w:t>
      </w:r>
    </w:p>
    <w:p w:rsidR="00AA2A70" w:rsidRPr="00883885" w:rsidRDefault="00AA2A70" w:rsidP="00AA2A7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        В ежемесячном режиме на сайте Управы Даниловского района осуществляется публикация информации об ограничении предоставления коммунальных услуг должника</w:t>
      </w:r>
      <w:r w:rsidR="00FA5687">
        <w:rPr>
          <w:rFonts w:ascii="Times New Roman" w:hAnsi="Times New Roman"/>
          <w:color w:val="000000" w:themeColor="text1"/>
          <w:sz w:val="28"/>
          <w:szCs w:val="28"/>
        </w:rPr>
        <w:t>м, о выходах в адреса должников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приставом-исполнителем для принудительных действий, направленных на взыскание задолженности. </w:t>
      </w:r>
    </w:p>
    <w:p w:rsidR="00AA2A70" w:rsidRPr="00883885" w:rsidRDefault="00AA2A70" w:rsidP="00AA2A70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ab/>
        <w:t xml:space="preserve">Также в ежемесячном режиме проводится работа по размещению информации о наличии задолженности на стенды МКД и </w:t>
      </w:r>
      <w:proofErr w:type="spellStart"/>
      <w:r w:rsidR="00324644" w:rsidRPr="00883885">
        <w:rPr>
          <w:rFonts w:ascii="Times New Roman" w:hAnsi="Times New Roman"/>
          <w:color w:val="000000" w:themeColor="text1"/>
          <w:sz w:val="28"/>
          <w:szCs w:val="28"/>
        </w:rPr>
        <w:t>обзвон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жителей, имеющих задолженность за ЖКУ. </w:t>
      </w:r>
    </w:p>
    <w:p w:rsidR="00AA2A70" w:rsidRPr="00883885" w:rsidRDefault="00FA5687" w:rsidP="00883885">
      <w:pPr>
        <w:pStyle w:val="1"/>
      </w:pPr>
      <w:r>
        <w:tab/>
        <w:t>Так</w:t>
      </w:r>
      <w:r w:rsidR="00AA2A70" w:rsidRPr="00883885">
        <w:t xml:space="preserve"> за 2020 год ежемесячно на подъездах МКД размещ</w:t>
      </w:r>
      <w:r w:rsidR="0099220B">
        <w:t>алась</w:t>
      </w:r>
      <w:r w:rsidR="00AA2A70" w:rsidRPr="00883885">
        <w:t xml:space="preserve"> информация о должниках, ежемесячно </w:t>
      </w:r>
      <w:r w:rsidR="0099220B">
        <w:t xml:space="preserve">направлялись </w:t>
      </w:r>
      <w:r w:rsidR="00AA2A70" w:rsidRPr="00883885">
        <w:t>уведомления о наличии задолженности в количестве 4</w:t>
      </w:r>
      <w:r w:rsidR="0099220B">
        <w:t> 500 – 5 000</w:t>
      </w:r>
      <w:r w:rsidR="00AA2A70" w:rsidRPr="00883885">
        <w:t xml:space="preserve"> шт. Нарочно вручены уведомления о наличии задолженности 3 732 должникам.</w:t>
      </w:r>
    </w:p>
    <w:p w:rsidR="00AA2A70" w:rsidRPr="00883885" w:rsidRDefault="00AA2A70" w:rsidP="00883885">
      <w:pPr>
        <w:pStyle w:val="1"/>
      </w:pPr>
      <w:r w:rsidRPr="00883885">
        <w:t xml:space="preserve">С 01.01.2020 г. осуществлено ограничение водоотведения в квартирах, по которым имеется задолженность за ЖКУ в количестве 35 на общую сумму 5 281 тыс. руб., из которых оплачено 556 тыс. руб. С 30.03.2020 г. в Москве </w:t>
      </w:r>
      <w:r w:rsidR="007E6EE3">
        <w:t xml:space="preserve">был </w:t>
      </w:r>
      <w:r w:rsidRPr="00883885">
        <w:t>объявлен режим самоизоляции в связи с эпидемиологической ситуацией, в связи с чем был введен запрет на ограничение коммунальных услуг гражданам, имеющим задолженность за ЖКУ до 2021 года</w:t>
      </w:r>
    </w:p>
    <w:p w:rsidR="00AA2A70" w:rsidRPr="00883885" w:rsidRDefault="00AA2A70" w:rsidP="00883885">
      <w:pPr>
        <w:pStyle w:val="1"/>
      </w:pPr>
      <w:r w:rsidRPr="00883885">
        <w:tab/>
        <w:t>За 2020 год в Управе Даниловского района проведено 46 финансовых комиссий с должниками за ЖКУ. Приглашено на комиссию 2 116 должников.</w:t>
      </w:r>
    </w:p>
    <w:p w:rsidR="00AA2A70" w:rsidRPr="00883885" w:rsidRDefault="00AA2A70" w:rsidP="00883885">
      <w:pPr>
        <w:pStyle w:val="1"/>
      </w:pPr>
      <w:r w:rsidRPr="00883885">
        <w:tab/>
        <w:t>ГБУ «</w:t>
      </w:r>
      <w:proofErr w:type="spellStart"/>
      <w:r w:rsidRPr="00883885">
        <w:t>Жилищник</w:t>
      </w:r>
      <w:proofErr w:type="spellEnd"/>
      <w:r w:rsidRPr="00883885">
        <w:t xml:space="preserve"> Даниловского района» с должниками заключено 125 соглашений о реструктуризации задолженности на общую сумму 11,75 млн. руб.</w:t>
      </w:r>
    </w:p>
    <w:p w:rsidR="00AA2A70" w:rsidRPr="00883885" w:rsidRDefault="00AA2A70" w:rsidP="00AA2A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За период с января по декабрь 2020 г.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</w:t>
      </w:r>
      <w:r w:rsidR="007E6EE3">
        <w:rPr>
          <w:rFonts w:ascii="Times New Roman" w:hAnsi="Times New Roman"/>
          <w:color w:val="000000" w:themeColor="text1"/>
          <w:sz w:val="28"/>
          <w:szCs w:val="28"/>
        </w:rPr>
        <w:t>кого района» передано 1 817 дел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Симоновский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районный суд и Мировым судьям Даниловского района на общую сумму 129,95 млн. руб.  </w:t>
      </w:r>
    </w:p>
    <w:p w:rsidR="00AA2A70" w:rsidRPr="00883885" w:rsidRDefault="00AA2A70" w:rsidP="00AA2A70">
      <w:pPr>
        <w:spacing w:after="0" w:line="240" w:lineRule="auto"/>
        <w:ind w:right="28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ПАО «Сбербанк» направлено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341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заявление о возбуждении исполнительного производства на общую сумму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17,3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млн. руб.  Взысканы денежные средства по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195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заявлениям на сумму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6,15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млн. руб.</w:t>
      </w:r>
    </w:p>
    <w:p w:rsidR="00AA2A70" w:rsidRPr="00883885" w:rsidRDefault="00AA2A70" w:rsidP="00AA2A70">
      <w:pPr>
        <w:spacing w:after="0" w:line="240" w:lineRule="auto"/>
        <w:ind w:right="28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службу судебных приставов направлено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274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 о возбуждении исполнительного производства на общую сумму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32,4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:rsidR="00AA2A70" w:rsidRPr="00883885" w:rsidRDefault="00AA2A70" w:rsidP="00AA2A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На исполнении в службе судебных приставов находится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232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исполнительных листов на общую сумму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10,7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млн. руб. </w:t>
      </w:r>
    </w:p>
    <w:p w:rsidR="00AA2A70" w:rsidRPr="00883885" w:rsidRDefault="00AA2A70" w:rsidP="00AA2A7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Ограничен выезд за пределы РФ </w:t>
      </w:r>
      <w:r w:rsidRPr="007E6EE3">
        <w:rPr>
          <w:rFonts w:ascii="Times New Roman" w:hAnsi="Times New Roman"/>
          <w:b/>
          <w:color w:val="000000" w:themeColor="text1"/>
          <w:sz w:val="28"/>
          <w:szCs w:val="28"/>
        </w:rPr>
        <w:t>223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должникам.</w:t>
      </w:r>
    </w:p>
    <w:p w:rsidR="00AA2A70" w:rsidRPr="00883885" w:rsidRDefault="00AA2A70" w:rsidP="00883885">
      <w:pPr>
        <w:pStyle w:val="1"/>
      </w:pPr>
    </w:p>
    <w:p w:rsidR="00AA2A70" w:rsidRPr="00883885" w:rsidRDefault="00AA2A70" w:rsidP="00883885">
      <w:pPr>
        <w:pStyle w:val="1"/>
      </w:pPr>
      <w:r w:rsidRPr="00883885">
        <w:t>В результате предпринятых ГБУ «</w:t>
      </w:r>
      <w:proofErr w:type="spellStart"/>
      <w:r w:rsidRPr="00883885">
        <w:t>Жилищник</w:t>
      </w:r>
      <w:proofErr w:type="spellEnd"/>
      <w:r w:rsidRPr="00883885">
        <w:t xml:space="preserve"> Даниловского района» мер по взысканию задолженности за ЖКУ, задолженность по сравнению с 01.01.2020 г. уменьшилась на 8,3 млн. руб., что составляет 3,02 %.</w:t>
      </w:r>
    </w:p>
    <w:p w:rsidR="00B57F2F" w:rsidRPr="00883885" w:rsidRDefault="00B57F2F" w:rsidP="00883885">
      <w:pPr>
        <w:pStyle w:val="1"/>
      </w:pPr>
    </w:p>
    <w:p w:rsidR="00B57F2F" w:rsidRPr="00883885" w:rsidRDefault="00B57F2F" w:rsidP="00022C37">
      <w:pPr>
        <w:pStyle w:val="a3"/>
        <w:numPr>
          <w:ilvl w:val="0"/>
          <w:numId w:val="7"/>
        </w:numPr>
        <w:tabs>
          <w:tab w:val="center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Меры по активизации работы по сбору коммунальных платежей с юридических лиц.</w:t>
      </w:r>
    </w:p>
    <w:p w:rsidR="00B57F2F" w:rsidRPr="00883885" w:rsidRDefault="00B57F2F" w:rsidP="00F00E7A">
      <w:pPr>
        <w:pStyle w:val="a3"/>
        <w:tabs>
          <w:tab w:val="center" w:pos="567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324644" w:rsidRPr="00883885" w:rsidRDefault="00324644" w:rsidP="0032464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По состоянию на 01.01.2020 г. количество заключенных договоров на предоставление коммунальных услуг по нежилым помещениям составляет 793 шт. Общая задолженность на 01.01.2020 г. составила 8 744 831,56 млн. руб., количество должников – 335.</w:t>
      </w:r>
    </w:p>
    <w:p w:rsidR="00324644" w:rsidRPr="00883885" w:rsidRDefault="00324644" w:rsidP="0032464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По состоянию на 01.01.2021 г. количество заключенных договоров на предоставление коммунальных услуг по нежилым помещениям составляет 839 шт. Общая задолженность на 01.01.2021г. составила 14 180 005,30 млн. руб., количество должников – 391.</w:t>
      </w:r>
    </w:p>
    <w:p w:rsidR="00324644" w:rsidRPr="00883885" w:rsidRDefault="00324644" w:rsidP="00324644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             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в отчетном 2020 году проведен следующий ряд мероприятий по снижению задолженности юридических лиц за коммунальные услуги:</w:t>
      </w:r>
    </w:p>
    <w:p w:rsidR="00324644" w:rsidRPr="00883885" w:rsidRDefault="00324644" w:rsidP="0032464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 отправлены по почте уведомления о необходимости погашения задолженности 2387-м юридическим лицам;</w:t>
      </w:r>
    </w:p>
    <w:p w:rsidR="00324644" w:rsidRPr="00883885" w:rsidRDefault="00324644" w:rsidP="0032464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   вручено уведомлений о задолженности нарочно 24-и юридическим лицам;</w:t>
      </w:r>
    </w:p>
    <w:p w:rsidR="00324644" w:rsidRPr="00883885" w:rsidRDefault="00324644" w:rsidP="0032464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-  переданы документы в юр. отдел для передачи в суд по возмещению    задолженности по 38-и юр. лицам на сумму 5 217 306,40 руб.</w:t>
      </w:r>
    </w:p>
    <w:p w:rsidR="00324644" w:rsidRPr="00883885" w:rsidRDefault="00324644" w:rsidP="0032464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результате предпринятых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мер по взысканию задолженности по договорам за коммунальные услуги</w:t>
      </w:r>
      <w:r w:rsidR="007E6EE3">
        <w:rPr>
          <w:rFonts w:ascii="Times New Roman" w:hAnsi="Times New Roman"/>
          <w:color w:val="000000" w:themeColor="text1"/>
          <w:sz w:val="28"/>
          <w:szCs w:val="28"/>
        </w:rPr>
        <w:t>, заключенным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с юридическими лицами, задолженность в 2020г. увеличилась на 5 435 173,74руб. млн. руб. в связи с увеличением количества заключенных договоров в 2020г. и увеличения тарифов.</w:t>
      </w:r>
    </w:p>
    <w:p w:rsidR="00F169C7" w:rsidRPr="00883885" w:rsidRDefault="00F169C7" w:rsidP="009D6806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02F7" w:rsidRPr="00883885" w:rsidRDefault="007402F7" w:rsidP="007402F7">
      <w:pPr>
        <w:tabs>
          <w:tab w:val="center" w:pos="567"/>
        </w:tabs>
        <w:spacing w:after="0" w:line="240" w:lineRule="auto"/>
        <w:ind w:left="567"/>
        <w:rPr>
          <w:rFonts w:ascii="Times New Roman" w:hAnsi="Times New Roman"/>
          <w:color w:val="000000" w:themeColor="text1"/>
          <w:sz w:val="28"/>
          <w:szCs w:val="28"/>
        </w:rPr>
      </w:pPr>
    </w:p>
    <w:p w:rsidR="00EF04B7" w:rsidRPr="00883885" w:rsidRDefault="00EF04B7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30072F" w:rsidRPr="00883885" w:rsidRDefault="0030072F" w:rsidP="00883885">
      <w:pPr>
        <w:pStyle w:val="a3"/>
        <w:numPr>
          <w:ilvl w:val="0"/>
          <w:numId w:val="7"/>
        </w:numPr>
        <w:tabs>
          <w:tab w:val="center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 ВЗАИМОДЕЙСТВИИ ЖИЛИЩНИК ДАНИЛОВСКОГО РАЙОНА И ЖИТЕЛЕЙ РАЙОНА ПО РЕШЕНИЮ ВОПРОСОВ СОЦИАЛЬНО-ЭКОНОМИЧЕСКОГО РАЗВИТИЯ РАЙОНА</w:t>
      </w:r>
    </w:p>
    <w:p w:rsidR="0030072F" w:rsidRPr="00883885" w:rsidRDefault="0030072F" w:rsidP="0030072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домах на территории района созданы и функционируют советы многоквартирных домов.  Для поддержания порядка и нормальной работы всех систем жизнеобеспечения дома, подъездов, квартир, благоустройства территорий, решения текущих вопросов по многоквартирным домам, а также для реализации решений приняты на общих собраниях жителей и заседаниях совета многоквартирных домов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» осуществляет взаимодействие с активами домов. Кроме того, учитывается мнение жителей посредством поступивших обращений, так из различных источников   в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2020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году в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поступило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5 335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 граждан, из них:</w:t>
      </w:r>
    </w:p>
    <w:p w:rsidR="0030072F" w:rsidRPr="00883885" w:rsidRDefault="0030072F" w:rsidP="0030072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- 2 204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из различных организаций (управа, префектура, прокуратура, ГД, МГД и др.);</w:t>
      </w:r>
    </w:p>
    <w:p w:rsidR="0030072F" w:rsidRPr="00883885" w:rsidRDefault="0030072F" w:rsidP="0030072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604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из Аппарата Мэра и Правительства Москвы;</w:t>
      </w:r>
    </w:p>
    <w:p w:rsidR="0030072F" w:rsidRPr="00883885" w:rsidRDefault="0030072F" w:rsidP="0030072F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2 499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письменные обращения жителей, напрямую в учреждение; </w:t>
      </w:r>
    </w:p>
    <w:p w:rsidR="0030072F" w:rsidRPr="00883885" w:rsidRDefault="0030072F" w:rsidP="0030072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28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на приеме директора учреждения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0072F" w:rsidRPr="00883885" w:rsidRDefault="0030072F" w:rsidP="0030072F">
      <w:pPr>
        <w:pStyle w:val="Style1"/>
        <w:widowControl/>
        <w:spacing w:line="240" w:lineRule="auto"/>
        <w:rPr>
          <w:color w:val="000000" w:themeColor="text1"/>
          <w:sz w:val="28"/>
          <w:szCs w:val="28"/>
        </w:rPr>
      </w:pPr>
      <w:r w:rsidRPr="00883885">
        <w:rPr>
          <w:color w:val="000000" w:themeColor="text1"/>
          <w:sz w:val="28"/>
          <w:szCs w:val="28"/>
          <w:shd w:val="clear" w:color="auto" w:fill="FFFFFF"/>
        </w:rPr>
        <w:t>Работа с обращениями граждан в ГБУ «</w:t>
      </w:r>
      <w:proofErr w:type="spellStart"/>
      <w:r w:rsidRPr="00883885">
        <w:rPr>
          <w:color w:val="000000" w:themeColor="text1"/>
          <w:sz w:val="28"/>
          <w:szCs w:val="28"/>
          <w:shd w:val="clear" w:color="auto" w:fill="FFFFFF"/>
        </w:rPr>
        <w:t>Жилищник</w:t>
      </w:r>
      <w:proofErr w:type="spellEnd"/>
      <w:r w:rsidRPr="00883885">
        <w:rPr>
          <w:color w:val="000000" w:themeColor="text1"/>
          <w:sz w:val="28"/>
          <w:szCs w:val="28"/>
          <w:shd w:val="clear" w:color="auto" w:fill="FFFFFF"/>
        </w:rPr>
        <w:t xml:space="preserve"> Даниловского района» осуществляется в соответствии с требованиями Федерального закона</w:t>
      </w:r>
      <w:r w:rsidRPr="0088388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83885">
        <w:rPr>
          <w:color w:val="000000" w:themeColor="text1"/>
          <w:sz w:val="28"/>
          <w:szCs w:val="28"/>
          <w:shd w:val="clear" w:color="auto" w:fill="FFFFFF"/>
        </w:rPr>
        <w:t>от 02.05.2006г. №59-ФЗ «О порядке рассмотрения обращений граждан Российской Федерации».</w:t>
      </w:r>
    </w:p>
    <w:p w:rsidR="0030072F" w:rsidRPr="00883885" w:rsidRDefault="0030072F" w:rsidP="0030072F">
      <w:pPr>
        <w:pStyle w:val="Style1"/>
        <w:widowControl/>
        <w:spacing w:line="240" w:lineRule="auto"/>
        <w:rPr>
          <w:b/>
          <w:color w:val="000000" w:themeColor="text1"/>
          <w:sz w:val="28"/>
          <w:szCs w:val="28"/>
        </w:rPr>
      </w:pPr>
      <w:r w:rsidRPr="00883885">
        <w:rPr>
          <w:color w:val="000000" w:themeColor="text1"/>
          <w:sz w:val="28"/>
          <w:szCs w:val="28"/>
        </w:rPr>
        <w:t>Объем обращений граждан в 2020 году</w:t>
      </w:r>
      <w:r w:rsidRPr="00883885">
        <w:rPr>
          <w:b/>
          <w:color w:val="000000" w:themeColor="text1"/>
          <w:sz w:val="28"/>
          <w:szCs w:val="28"/>
        </w:rPr>
        <w:t xml:space="preserve"> (5 335) </w:t>
      </w:r>
      <w:r w:rsidRPr="00883885">
        <w:rPr>
          <w:color w:val="000000" w:themeColor="text1"/>
          <w:sz w:val="28"/>
          <w:szCs w:val="28"/>
        </w:rPr>
        <w:t xml:space="preserve">по сравнению с 2019 годом </w:t>
      </w:r>
      <w:r w:rsidRPr="00883885">
        <w:rPr>
          <w:b/>
          <w:color w:val="000000" w:themeColor="text1"/>
          <w:sz w:val="28"/>
          <w:szCs w:val="28"/>
        </w:rPr>
        <w:t>(7 466) уменьшился на 28,27%.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Анализируя поступление обращений граждан в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(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2 679)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за 2019 год, следует отметить уменьшение количества письменных обращений граждан (напрямую в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в </w:t>
      </w:r>
      <w:r w:rsidR="007E6EE3" w:rsidRPr="00883885">
        <w:rPr>
          <w:rFonts w:ascii="Times New Roman" w:hAnsi="Times New Roman"/>
          <w:color w:val="000000" w:themeColor="text1"/>
          <w:sz w:val="28"/>
          <w:szCs w:val="28"/>
        </w:rPr>
        <w:t>2020 г.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) Объем таких обращений составил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46,8 %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2499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обращений.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Тематическая структура обращений граждан остается стабильной.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Первоочередными вопросами для большинства граждан по-прежнему являлись вопросы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жилищно-коммунального хозяйства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, из них: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 содержание и текущий ремонт жилых помещений в МКД – 45,2 %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или 760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обращений;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оплата жилищно-коммунальных услуг </w:t>
      </w:r>
      <w:r w:rsidR="007E6EE3" w:rsidRPr="00883885">
        <w:rPr>
          <w:rFonts w:ascii="Times New Roman" w:hAnsi="Times New Roman"/>
          <w:color w:val="000000" w:themeColor="text1"/>
          <w:sz w:val="28"/>
          <w:szCs w:val="28"/>
        </w:rPr>
        <w:t>– 2.1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111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обращений;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техническое содержание и текущий ремонт общего имущества в МКД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43,5%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730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состояние подъездов, чердаков, подвалов, входных групп, лифтов, дератизация помещений, ремонт межпанельных швов, кровли и прочее;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-  управление МКД –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2,0 %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35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обращений.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Также актуальным для жителей района остаются вопросы благоустройства территории, содержание, ремонт придомовых территорий (обустройство детских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площадок, уборка придомовой территории, вывоз мусора, обустройство тротуаров, озеленение придомовых территорий и т.д.),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благоустройство территорий города (содержание парков, скверов, охрана окружающей среды, эксплуатация дорог и т.д.) - 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6%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338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обращений;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жителями активно затрагивались вопросы по капитальному ремонту МКД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2%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120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обращений.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 первом и во втором квартале 2020 года наиболее актуальными вопросами для жителей были соблюдение требований по уборке придомовой территории, техническое и санитарное состояние подъездов МКД, в третьем квартале на первое место вышли вопросы по оплате жилищно-коммунальных услуг, в четвертом – техническое и санитарное состояние подъездов МКД, ремонт жилых помещений в МКД (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залития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, протечки) плановое включение отопления. </w:t>
      </w:r>
    </w:p>
    <w:p w:rsidR="0030072F" w:rsidRPr="00883885" w:rsidRDefault="0030072F" w:rsidP="0030072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Вопросы исполнительской дисциплины в ГБУ «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района» рассматривались на оперативных совещаниях у директора организации с участием всех служб и начальников участков.</w:t>
      </w:r>
    </w:p>
    <w:p w:rsidR="002B717B" w:rsidRPr="00883885" w:rsidRDefault="002B717B" w:rsidP="002B717B">
      <w:pPr>
        <w:pStyle w:val="a3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Централизованный портал Правительства Москвы</w:t>
      </w:r>
    </w:p>
    <w:p w:rsidR="002B717B" w:rsidRPr="00883885" w:rsidRDefault="002B717B" w:rsidP="002B717B">
      <w:pPr>
        <w:pStyle w:val="a3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«Москва. Наш город»</w:t>
      </w:r>
    </w:p>
    <w:p w:rsidR="002B717B" w:rsidRPr="00883885" w:rsidRDefault="002B717B" w:rsidP="002B71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Жилищником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 уделяется особое внимание работе по рассмотрению обращений граждан, поступающих на Централизованный портал «Наш город».  </w:t>
      </w:r>
    </w:p>
    <w:p w:rsidR="002B717B" w:rsidRPr="00883885" w:rsidRDefault="002B717B" w:rsidP="002B71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В 2020 году на портал «Наш город» поступило всего </w:t>
      </w:r>
      <w:r w:rsidR="007E6EE3" w:rsidRPr="00883885">
        <w:rPr>
          <w:rFonts w:ascii="Times New Roman" w:hAnsi="Times New Roman"/>
          <w:b/>
          <w:color w:val="000000" w:themeColor="text1"/>
          <w:sz w:val="28"/>
          <w:szCs w:val="28"/>
        </w:rPr>
        <w:t>5002 обращений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B717B" w:rsidRPr="00883885" w:rsidRDefault="002B717B" w:rsidP="002B71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В личный кабинет главы управы Даниловского района поступило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</w:rPr>
        <w:t>1137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обращений, из них: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«Дворы»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246 обращений;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«Дороги»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213 обращения;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«Дома»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390 обращения;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«Торговля»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8 обращений;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«Учреждения» -</w:t>
      </w:r>
      <w:r w:rsidR="007E6EE3"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 обращение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«Стройка»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 обращени</w:t>
      </w:r>
      <w:r w:rsidR="007E6EE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«Транспорт» –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 обращений;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«Парки, скверы, ООПТ»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 обращений;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«Городские объекты»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260 обращение;</w:t>
      </w:r>
    </w:p>
    <w:p w:rsidR="002B717B" w:rsidRPr="00883885" w:rsidRDefault="002B717B" w:rsidP="002B71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В личный кабинет </w:t>
      </w:r>
      <w:proofErr w:type="spellStart"/>
      <w:r w:rsidRPr="00883885">
        <w:rPr>
          <w:rFonts w:ascii="Times New Roman" w:hAnsi="Times New Roman"/>
          <w:color w:val="000000" w:themeColor="text1"/>
          <w:sz w:val="28"/>
          <w:szCs w:val="28"/>
        </w:rPr>
        <w:t>Жилищника</w:t>
      </w:r>
      <w:proofErr w:type="spellEnd"/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Даниловского района поступило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3865 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обращений, из них: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«Дворы»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1340 обращений;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«Дороги»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367 обращения;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«Дома»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2062 обращения;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«Парки, скверы, ООПТ»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90 обращений;</w:t>
      </w:r>
    </w:p>
    <w:p w:rsidR="002B717B" w:rsidRPr="00883885" w:rsidRDefault="002B717B" w:rsidP="002B71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«Городские объекты» - </w:t>
      </w:r>
      <w:r w:rsidRPr="0088388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6 обращение;</w:t>
      </w:r>
    </w:p>
    <w:p w:rsidR="002B717B" w:rsidRPr="00883885" w:rsidRDefault="002B717B" w:rsidP="002B717B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lastRenderedPageBreak/>
        <w:t>За 2020 год по всем обращениям средний срок подготовки ответов специалистами составил 2,1 дня, что говорит о своевременной и качественной отработке поступающих обращений. Своевременность и полнота информации, размещаемой на портале, находится на постоянном контроле.</w:t>
      </w:r>
    </w:p>
    <w:p w:rsidR="002B717B" w:rsidRPr="00883885" w:rsidRDefault="002B717B" w:rsidP="002B71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Ведется непрерывный анализ поступающих обращений, усилен мониторинг района на предмет выявления и устранения нарушений в содержании территорий и жилого фонда, с целью предотвращения дальнейшего роста обращений на Портал. </w:t>
      </w:r>
    </w:p>
    <w:p w:rsidR="002B717B" w:rsidRPr="00883885" w:rsidRDefault="002B717B" w:rsidP="002B71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У на</w:t>
      </w:r>
      <w:r w:rsidR="00822F1D">
        <w:rPr>
          <w:rFonts w:ascii="Times New Roman" w:hAnsi="Times New Roman"/>
          <w:color w:val="000000" w:themeColor="text1"/>
          <w:sz w:val="28"/>
          <w:szCs w:val="28"/>
        </w:rPr>
        <w:t>шего района хорошие перспективы.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2F1D">
        <w:rPr>
          <w:rFonts w:ascii="Times New Roman" w:hAnsi="Times New Roman"/>
          <w:color w:val="000000" w:themeColor="text1"/>
          <w:sz w:val="28"/>
          <w:szCs w:val="28"/>
        </w:rPr>
        <w:t>Задачи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>, поставленны</w:t>
      </w:r>
      <w:r w:rsidR="00822F1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83885">
        <w:rPr>
          <w:rFonts w:ascii="Times New Roman" w:hAnsi="Times New Roman"/>
          <w:color w:val="000000" w:themeColor="text1"/>
          <w:sz w:val="28"/>
          <w:szCs w:val="28"/>
        </w:rPr>
        <w:t xml:space="preserve"> на 2021 год: улучшить инфраструктуру района, безопасность и условия жизни наших жителей. </w:t>
      </w:r>
    </w:p>
    <w:p w:rsidR="002B717B" w:rsidRPr="00883885" w:rsidRDefault="002B717B" w:rsidP="002B71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Вместе мы сможем решить любые задачи, которые будут способствовать комфортному проживанию жителей района.</w:t>
      </w:r>
    </w:p>
    <w:p w:rsidR="002B717B" w:rsidRPr="00883885" w:rsidRDefault="002B717B" w:rsidP="002B71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717B" w:rsidRPr="00883885" w:rsidRDefault="002B717B" w:rsidP="002B71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3885">
        <w:rPr>
          <w:rFonts w:ascii="Times New Roman" w:hAnsi="Times New Roman"/>
          <w:color w:val="000000" w:themeColor="text1"/>
          <w:sz w:val="28"/>
          <w:szCs w:val="28"/>
        </w:rPr>
        <w:t>Спасибо за внимание!</w:t>
      </w:r>
    </w:p>
    <w:p w:rsidR="003E413B" w:rsidRPr="00883885" w:rsidRDefault="003E413B" w:rsidP="006531AF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E413B" w:rsidRPr="00883885" w:rsidSect="00B20317">
      <w:footerReference w:type="default" r:id="rId9"/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65" w:rsidRDefault="00366365" w:rsidP="009A6CB8">
      <w:pPr>
        <w:spacing w:after="0" w:line="240" w:lineRule="auto"/>
      </w:pPr>
      <w:r>
        <w:separator/>
      </w:r>
    </w:p>
  </w:endnote>
  <w:endnote w:type="continuationSeparator" w:id="0">
    <w:p w:rsidR="00366365" w:rsidRDefault="00366365" w:rsidP="009A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EDD" w:rsidRDefault="00690F46">
    <w:pPr>
      <w:pStyle w:val="af"/>
      <w:jc w:val="center"/>
    </w:pPr>
    <w:r>
      <w:fldChar w:fldCharType="begin"/>
    </w:r>
    <w:r w:rsidR="006817D6">
      <w:instrText xml:space="preserve"> PAGE   \* MERGEFORMAT </w:instrText>
    </w:r>
    <w:r>
      <w:fldChar w:fldCharType="separate"/>
    </w:r>
    <w:r w:rsidR="00822F1D">
      <w:rPr>
        <w:noProof/>
      </w:rPr>
      <w:t>10</w:t>
    </w:r>
    <w:r>
      <w:rPr>
        <w:noProof/>
      </w:rPr>
      <w:fldChar w:fldCharType="end"/>
    </w:r>
  </w:p>
  <w:p w:rsidR="00763EDD" w:rsidRDefault="00763EDD" w:rsidP="009A6CB8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65" w:rsidRDefault="00366365" w:rsidP="009A6CB8">
      <w:pPr>
        <w:spacing w:after="0" w:line="240" w:lineRule="auto"/>
      </w:pPr>
      <w:r>
        <w:separator/>
      </w:r>
    </w:p>
  </w:footnote>
  <w:footnote w:type="continuationSeparator" w:id="0">
    <w:p w:rsidR="00366365" w:rsidRDefault="00366365" w:rsidP="009A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0715"/>
    <w:multiLevelType w:val="multilevel"/>
    <w:tmpl w:val="A77E374E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 w15:restartNumberingAfterBreak="0">
    <w:nsid w:val="2E0D679F"/>
    <w:multiLevelType w:val="hybridMultilevel"/>
    <w:tmpl w:val="975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07C07"/>
    <w:multiLevelType w:val="hybridMultilevel"/>
    <w:tmpl w:val="D7740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3ABC"/>
    <w:multiLevelType w:val="multilevel"/>
    <w:tmpl w:val="D03C0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452024"/>
    <w:multiLevelType w:val="hybridMultilevel"/>
    <w:tmpl w:val="A76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D6C5D"/>
    <w:multiLevelType w:val="hybridMultilevel"/>
    <w:tmpl w:val="1AA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3524F"/>
    <w:multiLevelType w:val="hybridMultilevel"/>
    <w:tmpl w:val="6498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42F0"/>
    <w:multiLevelType w:val="multilevel"/>
    <w:tmpl w:val="E7F8D03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041045"/>
    <w:multiLevelType w:val="hybridMultilevel"/>
    <w:tmpl w:val="1AAA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23F54"/>
    <w:multiLevelType w:val="hybridMultilevel"/>
    <w:tmpl w:val="C78E2CC2"/>
    <w:lvl w:ilvl="0" w:tplc="01DC9F24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2"/>
    <w:rsid w:val="0000666A"/>
    <w:rsid w:val="00010854"/>
    <w:rsid w:val="00011376"/>
    <w:rsid w:val="00015753"/>
    <w:rsid w:val="00022C37"/>
    <w:rsid w:val="000366C2"/>
    <w:rsid w:val="00037607"/>
    <w:rsid w:val="000404CA"/>
    <w:rsid w:val="000405DD"/>
    <w:rsid w:val="0004132B"/>
    <w:rsid w:val="000444A8"/>
    <w:rsid w:val="000447DD"/>
    <w:rsid w:val="000466B1"/>
    <w:rsid w:val="00052C76"/>
    <w:rsid w:val="0006103E"/>
    <w:rsid w:val="00061B91"/>
    <w:rsid w:val="000641E5"/>
    <w:rsid w:val="00067C32"/>
    <w:rsid w:val="00077745"/>
    <w:rsid w:val="00081476"/>
    <w:rsid w:val="00081903"/>
    <w:rsid w:val="00090FF1"/>
    <w:rsid w:val="0009305A"/>
    <w:rsid w:val="00094377"/>
    <w:rsid w:val="00094FB3"/>
    <w:rsid w:val="000A171F"/>
    <w:rsid w:val="000A1941"/>
    <w:rsid w:val="000A3C91"/>
    <w:rsid w:val="000B1E02"/>
    <w:rsid w:val="000B2797"/>
    <w:rsid w:val="000B7AC7"/>
    <w:rsid w:val="000C6593"/>
    <w:rsid w:val="000D1D19"/>
    <w:rsid w:val="000D476B"/>
    <w:rsid w:val="000D5C23"/>
    <w:rsid w:val="000F2170"/>
    <w:rsid w:val="000F3E0A"/>
    <w:rsid w:val="000F4726"/>
    <w:rsid w:val="000F5556"/>
    <w:rsid w:val="000F7DF3"/>
    <w:rsid w:val="00103E5E"/>
    <w:rsid w:val="001048FA"/>
    <w:rsid w:val="00105ADE"/>
    <w:rsid w:val="00105D77"/>
    <w:rsid w:val="00112CDC"/>
    <w:rsid w:val="00131037"/>
    <w:rsid w:val="001407D4"/>
    <w:rsid w:val="001417CC"/>
    <w:rsid w:val="00141928"/>
    <w:rsid w:val="0014193B"/>
    <w:rsid w:val="00145AFD"/>
    <w:rsid w:val="00152CED"/>
    <w:rsid w:val="00155822"/>
    <w:rsid w:val="00164781"/>
    <w:rsid w:val="00171C81"/>
    <w:rsid w:val="00172647"/>
    <w:rsid w:val="00184EF0"/>
    <w:rsid w:val="00192B4F"/>
    <w:rsid w:val="001A45CC"/>
    <w:rsid w:val="001A49A7"/>
    <w:rsid w:val="001A7301"/>
    <w:rsid w:val="001B09BB"/>
    <w:rsid w:val="001B4838"/>
    <w:rsid w:val="001B4ABD"/>
    <w:rsid w:val="001C11A6"/>
    <w:rsid w:val="001C4D46"/>
    <w:rsid w:val="001C5C1B"/>
    <w:rsid w:val="001C6BF5"/>
    <w:rsid w:val="001C6EC5"/>
    <w:rsid w:val="001D7453"/>
    <w:rsid w:val="001E331A"/>
    <w:rsid w:val="00200512"/>
    <w:rsid w:val="00204D6B"/>
    <w:rsid w:val="002060EE"/>
    <w:rsid w:val="002109A6"/>
    <w:rsid w:val="00217DE7"/>
    <w:rsid w:val="00230A75"/>
    <w:rsid w:val="002343FE"/>
    <w:rsid w:val="00240600"/>
    <w:rsid w:val="00263067"/>
    <w:rsid w:val="00270216"/>
    <w:rsid w:val="00270448"/>
    <w:rsid w:val="0027127F"/>
    <w:rsid w:val="00276DE4"/>
    <w:rsid w:val="00291776"/>
    <w:rsid w:val="0029559B"/>
    <w:rsid w:val="002B19B8"/>
    <w:rsid w:val="002B2221"/>
    <w:rsid w:val="002B44C6"/>
    <w:rsid w:val="002B717B"/>
    <w:rsid w:val="002C6017"/>
    <w:rsid w:val="002C71E4"/>
    <w:rsid w:val="002C7C98"/>
    <w:rsid w:val="002D3B4B"/>
    <w:rsid w:val="002D7CB0"/>
    <w:rsid w:val="002E7B8A"/>
    <w:rsid w:val="002F1814"/>
    <w:rsid w:val="002F64DD"/>
    <w:rsid w:val="002F78E0"/>
    <w:rsid w:val="0030072F"/>
    <w:rsid w:val="003013B9"/>
    <w:rsid w:val="00317B5A"/>
    <w:rsid w:val="003234CC"/>
    <w:rsid w:val="00324644"/>
    <w:rsid w:val="0032725F"/>
    <w:rsid w:val="00340A5D"/>
    <w:rsid w:val="00347021"/>
    <w:rsid w:val="00350EDD"/>
    <w:rsid w:val="00352869"/>
    <w:rsid w:val="00355B2E"/>
    <w:rsid w:val="0035680A"/>
    <w:rsid w:val="00356CFF"/>
    <w:rsid w:val="00362A71"/>
    <w:rsid w:val="00366365"/>
    <w:rsid w:val="00374DD1"/>
    <w:rsid w:val="00377D98"/>
    <w:rsid w:val="0039534F"/>
    <w:rsid w:val="003A00F0"/>
    <w:rsid w:val="003A4E7A"/>
    <w:rsid w:val="003A531A"/>
    <w:rsid w:val="003B49EA"/>
    <w:rsid w:val="003B5F49"/>
    <w:rsid w:val="003C76A4"/>
    <w:rsid w:val="003D579E"/>
    <w:rsid w:val="003E3D2C"/>
    <w:rsid w:val="003E413B"/>
    <w:rsid w:val="003F006A"/>
    <w:rsid w:val="00406334"/>
    <w:rsid w:val="0041227B"/>
    <w:rsid w:val="00413FFA"/>
    <w:rsid w:val="00421694"/>
    <w:rsid w:val="004240A5"/>
    <w:rsid w:val="00434601"/>
    <w:rsid w:val="00440248"/>
    <w:rsid w:val="00446C7E"/>
    <w:rsid w:val="004573E2"/>
    <w:rsid w:val="004650E6"/>
    <w:rsid w:val="004A0E78"/>
    <w:rsid w:val="004A2837"/>
    <w:rsid w:val="004A2974"/>
    <w:rsid w:val="004B7C2B"/>
    <w:rsid w:val="004C070F"/>
    <w:rsid w:val="004C6316"/>
    <w:rsid w:val="004D2263"/>
    <w:rsid w:val="004D5F79"/>
    <w:rsid w:val="004D64CC"/>
    <w:rsid w:val="004E0452"/>
    <w:rsid w:val="004E0D71"/>
    <w:rsid w:val="004E2583"/>
    <w:rsid w:val="004F0A10"/>
    <w:rsid w:val="004F317C"/>
    <w:rsid w:val="004F4F95"/>
    <w:rsid w:val="004F78BC"/>
    <w:rsid w:val="00500F90"/>
    <w:rsid w:val="00501528"/>
    <w:rsid w:val="005148FA"/>
    <w:rsid w:val="00515B97"/>
    <w:rsid w:val="00521B75"/>
    <w:rsid w:val="005237D2"/>
    <w:rsid w:val="005353E5"/>
    <w:rsid w:val="005451F8"/>
    <w:rsid w:val="005507FF"/>
    <w:rsid w:val="00550C45"/>
    <w:rsid w:val="00575E3C"/>
    <w:rsid w:val="00583200"/>
    <w:rsid w:val="00586658"/>
    <w:rsid w:val="005925E7"/>
    <w:rsid w:val="00595C4A"/>
    <w:rsid w:val="00597843"/>
    <w:rsid w:val="005A2D12"/>
    <w:rsid w:val="005B01FF"/>
    <w:rsid w:val="005C2390"/>
    <w:rsid w:val="005C3941"/>
    <w:rsid w:val="005D07C7"/>
    <w:rsid w:val="005D57AA"/>
    <w:rsid w:val="005D7420"/>
    <w:rsid w:val="005D7F8B"/>
    <w:rsid w:val="005E1E4B"/>
    <w:rsid w:val="005E634A"/>
    <w:rsid w:val="005F19AA"/>
    <w:rsid w:val="005F7BC5"/>
    <w:rsid w:val="00621384"/>
    <w:rsid w:val="006214B7"/>
    <w:rsid w:val="006278B8"/>
    <w:rsid w:val="006360B7"/>
    <w:rsid w:val="00640E65"/>
    <w:rsid w:val="00641DD5"/>
    <w:rsid w:val="00643EC5"/>
    <w:rsid w:val="00651304"/>
    <w:rsid w:val="006531AF"/>
    <w:rsid w:val="00653C8A"/>
    <w:rsid w:val="006576A5"/>
    <w:rsid w:val="006608FF"/>
    <w:rsid w:val="00667CA6"/>
    <w:rsid w:val="00670B8F"/>
    <w:rsid w:val="00670B98"/>
    <w:rsid w:val="00671ABF"/>
    <w:rsid w:val="006721FD"/>
    <w:rsid w:val="00674883"/>
    <w:rsid w:val="00675E17"/>
    <w:rsid w:val="00680ADC"/>
    <w:rsid w:val="006817D6"/>
    <w:rsid w:val="0068352F"/>
    <w:rsid w:val="0068608C"/>
    <w:rsid w:val="006903FC"/>
    <w:rsid w:val="00690F46"/>
    <w:rsid w:val="00692239"/>
    <w:rsid w:val="0069554D"/>
    <w:rsid w:val="00696AA8"/>
    <w:rsid w:val="006A5B28"/>
    <w:rsid w:val="006A5DB0"/>
    <w:rsid w:val="006A76E2"/>
    <w:rsid w:val="006C4F5D"/>
    <w:rsid w:val="006C73BE"/>
    <w:rsid w:val="006D172B"/>
    <w:rsid w:val="006D617C"/>
    <w:rsid w:val="006E3ACC"/>
    <w:rsid w:val="006E6D8C"/>
    <w:rsid w:val="006F2EE9"/>
    <w:rsid w:val="006F3208"/>
    <w:rsid w:val="006F46BE"/>
    <w:rsid w:val="006F49C1"/>
    <w:rsid w:val="007015FB"/>
    <w:rsid w:val="00702FBE"/>
    <w:rsid w:val="00721CE4"/>
    <w:rsid w:val="0072703C"/>
    <w:rsid w:val="00734263"/>
    <w:rsid w:val="007343CA"/>
    <w:rsid w:val="007370BF"/>
    <w:rsid w:val="00737B3A"/>
    <w:rsid w:val="007402F7"/>
    <w:rsid w:val="00742488"/>
    <w:rsid w:val="007428D9"/>
    <w:rsid w:val="00744E2F"/>
    <w:rsid w:val="00746C13"/>
    <w:rsid w:val="00750E48"/>
    <w:rsid w:val="0075122F"/>
    <w:rsid w:val="00757BE2"/>
    <w:rsid w:val="007614B0"/>
    <w:rsid w:val="007627AF"/>
    <w:rsid w:val="00763EDD"/>
    <w:rsid w:val="00764071"/>
    <w:rsid w:val="007741AB"/>
    <w:rsid w:val="007746CD"/>
    <w:rsid w:val="00780874"/>
    <w:rsid w:val="007815C6"/>
    <w:rsid w:val="00792494"/>
    <w:rsid w:val="007971D5"/>
    <w:rsid w:val="007C002A"/>
    <w:rsid w:val="007C1BEC"/>
    <w:rsid w:val="007C43C0"/>
    <w:rsid w:val="007C68AA"/>
    <w:rsid w:val="007C6C0B"/>
    <w:rsid w:val="007D3421"/>
    <w:rsid w:val="007D5E82"/>
    <w:rsid w:val="007E00FA"/>
    <w:rsid w:val="007E21CF"/>
    <w:rsid w:val="007E6EE3"/>
    <w:rsid w:val="007F02C5"/>
    <w:rsid w:val="007F0963"/>
    <w:rsid w:val="00801722"/>
    <w:rsid w:val="00810C84"/>
    <w:rsid w:val="00822F1D"/>
    <w:rsid w:val="008274AC"/>
    <w:rsid w:val="008531ED"/>
    <w:rsid w:val="00856A53"/>
    <w:rsid w:val="00857009"/>
    <w:rsid w:val="00861ED1"/>
    <w:rsid w:val="008672E1"/>
    <w:rsid w:val="00874B4B"/>
    <w:rsid w:val="00875446"/>
    <w:rsid w:val="00883885"/>
    <w:rsid w:val="00884E77"/>
    <w:rsid w:val="00892A75"/>
    <w:rsid w:val="008A7D97"/>
    <w:rsid w:val="008B6C82"/>
    <w:rsid w:val="008B7377"/>
    <w:rsid w:val="008C57FC"/>
    <w:rsid w:val="008D47B4"/>
    <w:rsid w:val="008E4256"/>
    <w:rsid w:val="00900024"/>
    <w:rsid w:val="009008FA"/>
    <w:rsid w:val="009040EA"/>
    <w:rsid w:val="00916C5A"/>
    <w:rsid w:val="009241E6"/>
    <w:rsid w:val="0092603D"/>
    <w:rsid w:val="00927D9B"/>
    <w:rsid w:val="0093160C"/>
    <w:rsid w:val="00936FC1"/>
    <w:rsid w:val="00937635"/>
    <w:rsid w:val="00944F15"/>
    <w:rsid w:val="0095147E"/>
    <w:rsid w:val="00954DD5"/>
    <w:rsid w:val="00955CA5"/>
    <w:rsid w:val="009601AE"/>
    <w:rsid w:val="0096433B"/>
    <w:rsid w:val="009704A5"/>
    <w:rsid w:val="009833AD"/>
    <w:rsid w:val="00986EA3"/>
    <w:rsid w:val="0099220B"/>
    <w:rsid w:val="009940B0"/>
    <w:rsid w:val="009A2898"/>
    <w:rsid w:val="009A2D0C"/>
    <w:rsid w:val="009A3FD2"/>
    <w:rsid w:val="009A6CB8"/>
    <w:rsid w:val="009B63AB"/>
    <w:rsid w:val="009C10D9"/>
    <w:rsid w:val="009D5DA4"/>
    <w:rsid w:val="009D6806"/>
    <w:rsid w:val="009F232C"/>
    <w:rsid w:val="009F3B69"/>
    <w:rsid w:val="009F6CE6"/>
    <w:rsid w:val="00A01C4D"/>
    <w:rsid w:val="00A0237C"/>
    <w:rsid w:val="00A02D8A"/>
    <w:rsid w:val="00A04D49"/>
    <w:rsid w:val="00A07244"/>
    <w:rsid w:val="00A1103B"/>
    <w:rsid w:val="00A12838"/>
    <w:rsid w:val="00A13130"/>
    <w:rsid w:val="00A13F36"/>
    <w:rsid w:val="00A24BF0"/>
    <w:rsid w:val="00A3120A"/>
    <w:rsid w:val="00A333C2"/>
    <w:rsid w:val="00A37D1E"/>
    <w:rsid w:val="00A4236B"/>
    <w:rsid w:val="00A461DA"/>
    <w:rsid w:val="00A5147E"/>
    <w:rsid w:val="00A518F6"/>
    <w:rsid w:val="00A542E9"/>
    <w:rsid w:val="00A547B6"/>
    <w:rsid w:val="00A549F7"/>
    <w:rsid w:val="00A55798"/>
    <w:rsid w:val="00A55EC9"/>
    <w:rsid w:val="00A61EC0"/>
    <w:rsid w:val="00A76C4D"/>
    <w:rsid w:val="00AA2A70"/>
    <w:rsid w:val="00AA5518"/>
    <w:rsid w:val="00AA667F"/>
    <w:rsid w:val="00AA6F8D"/>
    <w:rsid w:val="00AA79AE"/>
    <w:rsid w:val="00AD7B8F"/>
    <w:rsid w:val="00AF0006"/>
    <w:rsid w:val="00AF0099"/>
    <w:rsid w:val="00AF283C"/>
    <w:rsid w:val="00AF3315"/>
    <w:rsid w:val="00B04E68"/>
    <w:rsid w:val="00B14148"/>
    <w:rsid w:val="00B20317"/>
    <w:rsid w:val="00B237C2"/>
    <w:rsid w:val="00B27089"/>
    <w:rsid w:val="00B405E8"/>
    <w:rsid w:val="00B40A34"/>
    <w:rsid w:val="00B43725"/>
    <w:rsid w:val="00B45444"/>
    <w:rsid w:val="00B530FE"/>
    <w:rsid w:val="00B56A7B"/>
    <w:rsid w:val="00B57AA0"/>
    <w:rsid w:val="00B57F2F"/>
    <w:rsid w:val="00B65C55"/>
    <w:rsid w:val="00B665AF"/>
    <w:rsid w:val="00B67C74"/>
    <w:rsid w:val="00B71273"/>
    <w:rsid w:val="00B81A2E"/>
    <w:rsid w:val="00B82E33"/>
    <w:rsid w:val="00B87A60"/>
    <w:rsid w:val="00B92014"/>
    <w:rsid w:val="00BA4DB4"/>
    <w:rsid w:val="00BA6745"/>
    <w:rsid w:val="00BA6985"/>
    <w:rsid w:val="00BA70FE"/>
    <w:rsid w:val="00BB3FD4"/>
    <w:rsid w:val="00BB4C3D"/>
    <w:rsid w:val="00BB70DB"/>
    <w:rsid w:val="00BC1035"/>
    <w:rsid w:val="00BC4477"/>
    <w:rsid w:val="00BD0A2A"/>
    <w:rsid w:val="00BD4854"/>
    <w:rsid w:val="00BE0D20"/>
    <w:rsid w:val="00BF1192"/>
    <w:rsid w:val="00C03A37"/>
    <w:rsid w:val="00C06DEE"/>
    <w:rsid w:val="00C1246A"/>
    <w:rsid w:val="00C14272"/>
    <w:rsid w:val="00C21C66"/>
    <w:rsid w:val="00C37FAA"/>
    <w:rsid w:val="00C4541D"/>
    <w:rsid w:val="00C549CB"/>
    <w:rsid w:val="00C60B84"/>
    <w:rsid w:val="00C67A03"/>
    <w:rsid w:val="00C720C6"/>
    <w:rsid w:val="00C74036"/>
    <w:rsid w:val="00C76243"/>
    <w:rsid w:val="00C80BC6"/>
    <w:rsid w:val="00C84DC2"/>
    <w:rsid w:val="00C85650"/>
    <w:rsid w:val="00C92F4C"/>
    <w:rsid w:val="00C952DD"/>
    <w:rsid w:val="00CA7051"/>
    <w:rsid w:val="00CB7FC9"/>
    <w:rsid w:val="00CC0995"/>
    <w:rsid w:val="00CC1085"/>
    <w:rsid w:val="00CC1C26"/>
    <w:rsid w:val="00CD615D"/>
    <w:rsid w:val="00CE31A8"/>
    <w:rsid w:val="00CE3EFA"/>
    <w:rsid w:val="00CE5B51"/>
    <w:rsid w:val="00CF49EE"/>
    <w:rsid w:val="00D13DA2"/>
    <w:rsid w:val="00D34DB5"/>
    <w:rsid w:val="00D3501F"/>
    <w:rsid w:val="00D35AD5"/>
    <w:rsid w:val="00D5051A"/>
    <w:rsid w:val="00D676D6"/>
    <w:rsid w:val="00D70E91"/>
    <w:rsid w:val="00D74AD8"/>
    <w:rsid w:val="00D77267"/>
    <w:rsid w:val="00D86717"/>
    <w:rsid w:val="00D903AD"/>
    <w:rsid w:val="00D919A0"/>
    <w:rsid w:val="00D95099"/>
    <w:rsid w:val="00D9554F"/>
    <w:rsid w:val="00D958E3"/>
    <w:rsid w:val="00D96D88"/>
    <w:rsid w:val="00DB203B"/>
    <w:rsid w:val="00DC1CD1"/>
    <w:rsid w:val="00DC2287"/>
    <w:rsid w:val="00DC2A83"/>
    <w:rsid w:val="00DC31F5"/>
    <w:rsid w:val="00DC42E9"/>
    <w:rsid w:val="00DD3757"/>
    <w:rsid w:val="00DD5D2C"/>
    <w:rsid w:val="00DE2F03"/>
    <w:rsid w:val="00DE5EDD"/>
    <w:rsid w:val="00DE72C8"/>
    <w:rsid w:val="00DE795B"/>
    <w:rsid w:val="00E060BC"/>
    <w:rsid w:val="00E104AA"/>
    <w:rsid w:val="00E10EEC"/>
    <w:rsid w:val="00E1707C"/>
    <w:rsid w:val="00E20D07"/>
    <w:rsid w:val="00E21A48"/>
    <w:rsid w:val="00E22E8B"/>
    <w:rsid w:val="00E32BFA"/>
    <w:rsid w:val="00E34210"/>
    <w:rsid w:val="00E40B9C"/>
    <w:rsid w:val="00E43EED"/>
    <w:rsid w:val="00E46D24"/>
    <w:rsid w:val="00E5340E"/>
    <w:rsid w:val="00E61615"/>
    <w:rsid w:val="00E61A1F"/>
    <w:rsid w:val="00E82ECA"/>
    <w:rsid w:val="00E84EB8"/>
    <w:rsid w:val="00E852E9"/>
    <w:rsid w:val="00E86EEF"/>
    <w:rsid w:val="00E9260E"/>
    <w:rsid w:val="00EA22A3"/>
    <w:rsid w:val="00EA4353"/>
    <w:rsid w:val="00EA5071"/>
    <w:rsid w:val="00EB17D6"/>
    <w:rsid w:val="00EB6FA4"/>
    <w:rsid w:val="00EC5615"/>
    <w:rsid w:val="00ED6B3E"/>
    <w:rsid w:val="00ED7679"/>
    <w:rsid w:val="00EE5323"/>
    <w:rsid w:val="00EE5CE6"/>
    <w:rsid w:val="00EE69A8"/>
    <w:rsid w:val="00EF04B7"/>
    <w:rsid w:val="00EF0FE3"/>
    <w:rsid w:val="00EF7B28"/>
    <w:rsid w:val="00F00E59"/>
    <w:rsid w:val="00F00E7A"/>
    <w:rsid w:val="00F02427"/>
    <w:rsid w:val="00F0600C"/>
    <w:rsid w:val="00F169C7"/>
    <w:rsid w:val="00F205AF"/>
    <w:rsid w:val="00F224A1"/>
    <w:rsid w:val="00F22716"/>
    <w:rsid w:val="00F25A14"/>
    <w:rsid w:val="00F37593"/>
    <w:rsid w:val="00F446DA"/>
    <w:rsid w:val="00F4721B"/>
    <w:rsid w:val="00F5135B"/>
    <w:rsid w:val="00F52042"/>
    <w:rsid w:val="00F63F8C"/>
    <w:rsid w:val="00F73B7A"/>
    <w:rsid w:val="00F77BB1"/>
    <w:rsid w:val="00F82F50"/>
    <w:rsid w:val="00F86A9C"/>
    <w:rsid w:val="00FA1398"/>
    <w:rsid w:val="00FA341D"/>
    <w:rsid w:val="00FA5687"/>
    <w:rsid w:val="00FA798F"/>
    <w:rsid w:val="00FB3DC2"/>
    <w:rsid w:val="00FD4ABB"/>
    <w:rsid w:val="00FD54A7"/>
    <w:rsid w:val="00FE1BBB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2103E-E5A5-44C2-B1FD-9D4DB300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4372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FE3"/>
    <w:pPr>
      <w:ind w:left="720"/>
      <w:contextualSpacing/>
    </w:pPr>
  </w:style>
  <w:style w:type="character" w:customStyle="1" w:styleId="10">
    <w:name w:val="Заголовок 1 Знак"/>
    <w:link w:val="1"/>
    <w:rsid w:val="00B43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A0237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A023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AF283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F283C"/>
    <w:rPr>
      <w:rFonts w:ascii="Times New Roman" w:hAnsi="Times New Roman" w:cs="Times New Roman"/>
      <w:sz w:val="22"/>
      <w:szCs w:val="22"/>
    </w:rPr>
  </w:style>
  <w:style w:type="paragraph" w:styleId="a6">
    <w:name w:val="No Spacing"/>
    <w:link w:val="a7"/>
    <w:uiPriority w:val="1"/>
    <w:qFormat/>
    <w:rsid w:val="003013B9"/>
    <w:rPr>
      <w:sz w:val="22"/>
      <w:szCs w:val="22"/>
    </w:rPr>
  </w:style>
  <w:style w:type="paragraph" w:customStyle="1" w:styleId="Style1">
    <w:name w:val="Style1"/>
    <w:basedOn w:val="a"/>
    <w:uiPriority w:val="99"/>
    <w:rsid w:val="00FA798F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70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73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D7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link w:val="11"/>
    <w:rsid w:val="00874B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874B4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a"/>
    <w:uiPriority w:val="99"/>
    <w:rsid w:val="004122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1227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943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518F6"/>
  </w:style>
  <w:style w:type="paragraph" w:styleId="ad">
    <w:name w:val="header"/>
    <w:basedOn w:val="a"/>
    <w:link w:val="ae"/>
    <w:uiPriority w:val="99"/>
    <w:semiHidden/>
    <w:unhideWhenUsed/>
    <w:rsid w:val="009A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A6CB8"/>
  </w:style>
  <w:style w:type="paragraph" w:styleId="af">
    <w:name w:val="footer"/>
    <w:basedOn w:val="a"/>
    <w:link w:val="af0"/>
    <w:uiPriority w:val="99"/>
    <w:unhideWhenUsed/>
    <w:rsid w:val="009A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6CB8"/>
  </w:style>
  <w:style w:type="character" w:customStyle="1" w:styleId="a7">
    <w:name w:val="Без интервала Знак"/>
    <w:link w:val="a6"/>
    <w:uiPriority w:val="1"/>
    <w:locked/>
    <w:rsid w:val="00C549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B187-E719-4D19-AFE0-9EF77750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Штырова Анастасия Александровна</dc:creator>
  <cp:lastModifiedBy>Прокофьева Анна Андреевна</cp:lastModifiedBy>
  <cp:revision>9</cp:revision>
  <cp:lastPrinted>2021-02-11T05:22:00Z</cp:lastPrinted>
  <dcterms:created xsi:type="dcterms:W3CDTF">2021-02-11T06:18:00Z</dcterms:created>
  <dcterms:modified xsi:type="dcterms:W3CDTF">2021-02-11T07:22:00Z</dcterms:modified>
</cp:coreProperties>
</file>